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76910" w:rsidRDefault="002C2AB3" w:rsidP="004D1204">
      <w:pPr>
        <w:keepNext/>
        <w:ind w:right="1274"/>
        <w:rPr>
          <w:rFonts w:ascii="Tahoma" w:hAnsi="Tahoma" w:cs="Tahoma"/>
        </w:rPr>
      </w:pPr>
    </w:p>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DF2A09" w:rsidRPr="00076910">
        <w:rPr>
          <w:rFonts w:ascii="Tahoma" w:hAnsi="Tahoma" w:cs="Tahoma"/>
        </w:rPr>
        <w:t>JPE-SIR-</w:t>
      </w:r>
      <w:r w:rsidR="009B2C86">
        <w:rPr>
          <w:rFonts w:ascii="Tahoma" w:hAnsi="Tahoma" w:cs="Tahoma"/>
        </w:rPr>
        <w:t>319/21</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Pr="00076910" w:rsidRDefault="00407CBF" w:rsidP="004D1204">
      <w:pPr>
        <w:keepNext/>
        <w:ind w:right="424"/>
        <w:jc w:val="center"/>
        <w:rPr>
          <w:rFonts w:ascii="Tahoma" w:hAnsi="Tahoma" w:cs="Tahoma"/>
        </w:rPr>
      </w:pPr>
    </w:p>
    <w:p w:rsidR="00DF2A09" w:rsidRPr="00076910" w:rsidRDefault="00DF2A09" w:rsidP="004D1204">
      <w:pPr>
        <w:keepNext/>
        <w:ind w:right="424"/>
        <w:jc w:val="center"/>
        <w:rPr>
          <w:rFonts w:ascii="Tahoma" w:hAnsi="Tahoma" w:cs="Tahoma"/>
        </w:rPr>
      </w:pPr>
    </w:p>
    <w:p w:rsidR="00892D7D" w:rsidRPr="00076910" w:rsidRDefault="00ED7C22" w:rsidP="004D1204">
      <w:pPr>
        <w:keepNext/>
        <w:ind w:right="424"/>
        <w:jc w:val="center"/>
        <w:rPr>
          <w:rFonts w:ascii="Tahoma" w:hAnsi="Tahoma" w:cs="Tahoma"/>
        </w:rPr>
      </w:pPr>
      <w:r w:rsidRPr="00B83F0E">
        <w:rPr>
          <w:rFonts w:ascii="Tahoma" w:hAnsi="Tahoma" w:cs="Tahoma"/>
          <w:b/>
        </w:rPr>
        <w:t xml:space="preserve">Izvedba </w:t>
      </w:r>
      <w:r w:rsidR="00DA2AF3" w:rsidRPr="00B83F0E">
        <w:rPr>
          <w:rFonts w:ascii="Tahoma" w:hAnsi="Tahoma" w:cs="Tahoma"/>
          <w:b/>
        </w:rPr>
        <w:t>strojno</w:t>
      </w:r>
      <w:r w:rsidR="00B752CF" w:rsidRPr="00B83F0E">
        <w:rPr>
          <w:rFonts w:ascii="Tahoma" w:hAnsi="Tahoma" w:cs="Tahoma"/>
          <w:b/>
        </w:rPr>
        <w:t xml:space="preserve"> </w:t>
      </w:r>
      <w:r w:rsidR="00DA2AF3" w:rsidRPr="00B83F0E">
        <w:rPr>
          <w:rFonts w:ascii="Tahoma" w:hAnsi="Tahoma" w:cs="Tahoma"/>
          <w:b/>
        </w:rPr>
        <w:t>inštalacijskih</w:t>
      </w:r>
      <w:r w:rsidRPr="00B83F0E">
        <w:rPr>
          <w:rFonts w:ascii="Tahoma" w:hAnsi="Tahoma" w:cs="Tahoma"/>
          <w:b/>
        </w:rPr>
        <w:t xml:space="preserve"> del po </w:t>
      </w:r>
      <w:r w:rsidR="009B2C86">
        <w:rPr>
          <w:rFonts w:ascii="Tahoma" w:hAnsi="Tahoma" w:cs="Tahoma"/>
          <w:b/>
        </w:rPr>
        <w:t>dveh</w:t>
      </w:r>
      <w:r w:rsidRPr="00B83F0E">
        <w:rPr>
          <w:rFonts w:ascii="Tahoma" w:hAnsi="Tahoma" w:cs="Tahoma"/>
          <w:b/>
        </w:rPr>
        <w:t xml:space="preserve"> sklopih</w:t>
      </w:r>
      <w:r w:rsidRPr="00B83F0E">
        <w:rPr>
          <w:rFonts w:ascii="Tahoma" w:hAnsi="Tahoma" w:cs="Tahoma"/>
        </w:rPr>
        <w:t>:</w:t>
      </w:r>
    </w:p>
    <w:p w:rsidR="004958CB" w:rsidRDefault="004958CB" w:rsidP="004D1204">
      <w:pPr>
        <w:keepNext/>
        <w:ind w:right="424"/>
        <w:jc w:val="center"/>
        <w:rPr>
          <w:rFonts w:ascii="Tahoma" w:hAnsi="Tahoma" w:cs="Tahoma"/>
          <w:b/>
        </w:rPr>
      </w:pPr>
    </w:p>
    <w:p w:rsidR="009B2C86" w:rsidRPr="009B2C86" w:rsidRDefault="009B2C86" w:rsidP="00155343">
      <w:pPr>
        <w:numPr>
          <w:ilvl w:val="0"/>
          <w:numId w:val="29"/>
        </w:numPr>
        <w:spacing w:before="100" w:beforeAutospacing="1" w:after="100" w:afterAutospacing="1"/>
        <w:rPr>
          <w:rFonts w:ascii="Tahoma" w:hAnsi="Tahoma" w:cs="Tahoma"/>
          <w:b/>
          <w:color w:val="272727"/>
        </w:rPr>
      </w:pPr>
      <w:r w:rsidRPr="009B2C86">
        <w:rPr>
          <w:rFonts w:ascii="Tahoma" w:hAnsi="Tahoma" w:cs="Tahoma"/>
          <w:b/>
          <w:color w:val="272727"/>
        </w:rPr>
        <w:t xml:space="preserve">30III-750-00 Obnova vročevodnega omrežja na območju </w:t>
      </w:r>
      <w:r w:rsidR="00EA239A">
        <w:rPr>
          <w:rFonts w:ascii="Tahoma" w:hAnsi="Tahoma" w:cs="Tahoma"/>
          <w:b/>
          <w:color w:val="272727"/>
        </w:rPr>
        <w:t>podhod</w:t>
      </w:r>
      <w:r w:rsidRPr="009B2C86">
        <w:rPr>
          <w:rFonts w:ascii="Tahoma" w:hAnsi="Tahoma" w:cs="Tahoma"/>
          <w:b/>
          <w:color w:val="272727"/>
        </w:rPr>
        <w:t>a Ajdovščina</w:t>
      </w:r>
    </w:p>
    <w:p w:rsidR="009B2C86" w:rsidRPr="009B2C86" w:rsidRDefault="009B2C86" w:rsidP="00155343">
      <w:pPr>
        <w:numPr>
          <w:ilvl w:val="0"/>
          <w:numId w:val="29"/>
        </w:numPr>
        <w:spacing w:before="100" w:beforeAutospacing="1" w:after="100" w:afterAutospacing="1"/>
        <w:rPr>
          <w:rFonts w:ascii="Tahoma" w:hAnsi="Tahoma" w:cs="Tahoma"/>
          <w:b/>
          <w:color w:val="272727"/>
        </w:rPr>
      </w:pPr>
      <w:r w:rsidRPr="009B2C86">
        <w:rPr>
          <w:rFonts w:ascii="Tahoma" w:hAnsi="Tahoma" w:cs="Tahoma"/>
          <w:b/>
          <w:color w:val="272727"/>
        </w:rPr>
        <w:t>30III434/132 Obnova jaška JA378 in vročevoda na Cesti Ljubljanske brigade</w:t>
      </w:r>
    </w:p>
    <w:p w:rsidR="0068090F" w:rsidRPr="00076910" w:rsidRDefault="0068090F" w:rsidP="0068090F">
      <w:pPr>
        <w:spacing w:before="100" w:beforeAutospacing="1" w:after="100" w:afterAutospacing="1"/>
        <w:rPr>
          <w:rFonts w:ascii="Tahoma" w:hAnsi="Tahoma" w:cs="Tahoma"/>
          <w:b/>
          <w:color w:val="272727"/>
        </w:rPr>
      </w:pPr>
    </w:p>
    <w:p w:rsidR="0068090F" w:rsidRPr="00076910" w:rsidRDefault="0068090F" w:rsidP="0068090F">
      <w:pPr>
        <w:spacing w:before="100" w:beforeAutospacing="1" w:after="100" w:afterAutospacing="1"/>
        <w:rPr>
          <w:rFonts w:ascii="Tahoma" w:hAnsi="Tahoma" w:cs="Tahoma"/>
          <w:b/>
          <w:color w:val="272727"/>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FA11B2" w:rsidRPr="00076910">
        <w:rPr>
          <w:rFonts w:ascii="Tahoma" w:hAnsi="Tahoma" w:cs="Tahoma"/>
        </w:rPr>
        <w:t xml:space="preserve"> </w:t>
      </w:r>
      <w:r w:rsidR="00176A2E">
        <w:rPr>
          <w:rFonts w:ascii="Tahoma" w:hAnsi="Tahoma" w:cs="Tahoma"/>
        </w:rPr>
        <w:t>17. 9. 2021</w:t>
      </w:r>
      <w:bookmarkStart w:id="0" w:name="_GoBack"/>
      <w:bookmarkEnd w:id="0"/>
    </w:p>
    <w:p w:rsidR="00B62FAB" w:rsidRPr="00A73B7E" w:rsidRDefault="00B62FAB" w:rsidP="004D1204">
      <w:pPr>
        <w:pStyle w:val="Naslov1"/>
        <w:jc w:val="center"/>
        <w:rPr>
          <w:lang w:val="sl-SI"/>
        </w:rPr>
      </w:pPr>
      <w:bookmarkStart w:id="1" w:name="_Toc178483388"/>
    </w:p>
    <w:p w:rsidR="00B62FAB" w:rsidRPr="00A73B7E" w:rsidRDefault="00B62FAB" w:rsidP="004D1204">
      <w:pPr>
        <w:pStyle w:val="Naslov1"/>
        <w:tabs>
          <w:tab w:val="left" w:pos="1545"/>
        </w:tabs>
        <w:jc w:val="left"/>
        <w:rPr>
          <w:lang w:val="sl-SI"/>
        </w:rPr>
      </w:pPr>
      <w:r w:rsidRPr="00A73B7E">
        <w:rPr>
          <w:lang w:val="sl-SI"/>
        </w:rPr>
        <w:tab/>
      </w:r>
    </w:p>
    <w:p w:rsidR="00A22D1B" w:rsidRPr="00076910" w:rsidRDefault="00A22D1B" w:rsidP="004D1204">
      <w:pPr>
        <w:pStyle w:val="Naslov1"/>
        <w:jc w:val="center"/>
        <w:rPr>
          <w:rFonts w:ascii="Tahoma" w:hAnsi="Tahoma" w:cs="Tahoma"/>
          <w:lang w:val="sl-SI"/>
        </w:rPr>
      </w:pPr>
    </w:p>
    <w:p w:rsidR="00A22D1B" w:rsidRPr="006D03C9" w:rsidRDefault="00A22D1B" w:rsidP="004D1204">
      <w:pPr>
        <w:pStyle w:val="Naslov1"/>
        <w:jc w:val="center"/>
        <w:rPr>
          <w:rFonts w:ascii="Tahoma" w:hAnsi="Tahoma" w:cs="Tahoma"/>
          <w:lang w:val="sl-SI"/>
        </w:rPr>
      </w:pPr>
    </w:p>
    <w:p w:rsidR="007C70A1" w:rsidRPr="00A73B7E" w:rsidRDefault="007C70A1" w:rsidP="004D1204">
      <w:pPr>
        <w:pStyle w:val="Naslov1"/>
        <w:jc w:val="center"/>
        <w:rPr>
          <w:rFonts w:ascii="Tahoma" w:hAnsi="Tahoma" w:cs="Tahoma"/>
          <w:lang w:val="sl-SI"/>
        </w:rPr>
      </w:pPr>
      <w:r w:rsidRPr="00A73B7E">
        <w:rPr>
          <w:rFonts w:ascii="Tahoma" w:hAnsi="Tahoma" w:cs="Tahoma"/>
          <w:lang w:val="sl-SI"/>
        </w:rPr>
        <w:t xml:space="preserve">POVABILO K ODDAJI </w:t>
      </w:r>
      <w:bookmarkEnd w:id="1"/>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7C70A1" w:rsidRPr="00076910" w:rsidRDefault="007C70A1" w:rsidP="004D1204">
      <w:pPr>
        <w:keepNext/>
        <w:jc w:val="center"/>
        <w:rPr>
          <w:rFonts w:ascii="Tahoma" w:hAnsi="Tahoma" w:cs="Tahoma"/>
        </w:rPr>
      </w:pPr>
    </w:p>
    <w:p w:rsidR="003D0D6B" w:rsidRPr="00E52716" w:rsidRDefault="00055DC6" w:rsidP="005261BD">
      <w:pPr>
        <w:keepNext/>
        <w:ind w:right="424"/>
        <w:jc w:val="center"/>
        <w:rPr>
          <w:rFonts w:ascii="Tahoma" w:hAnsi="Tahoma" w:cs="Tahoma"/>
          <w:b/>
        </w:rPr>
      </w:pPr>
      <w:r w:rsidRPr="00E52716">
        <w:rPr>
          <w:rFonts w:ascii="Tahoma" w:hAnsi="Tahoma" w:cs="Tahoma"/>
          <w:b/>
        </w:rPr>
        <w:t xml:space="preserve">Izvedbo </w:t>
      </w:r>
      <w:r w:rsidR="00DA2AF3" w:rsidRPr="00E52716">
        <w:rPr>
          <w:rFonts w:ascii="Tahoma" w:hAnsi="Tahoma" w:cs="Tahoma"/>
          <w:b/>
        </w:rPr>
        <w:t>strojno inštalacijskih</w:t>
      </w:r>
      <w:r w:rsidRPr="00E52716">
        <w:rPr>
          <w:rFonts w:ascii="Tahoma" w:hAnsi="Tahoma" w:cs="Tahoma"/>
          <w:b/>
        </w:rPr>
        <w:t xml:space="preserve"> del po </w:t>
      </w:r>
      <w:r w:rsidR="00FC53A6" w:rsidRPr="00E52716">
        <w:rPr>
          <w:rFonts w:ascii="Tahoma" w:hAnsi="Tahoma" w:cs="Tahoma"/>
          <w:b/>
        </w:rPr>
        <w:t>dveh</w:t>
      </w:r>
      <w:r w:rsidR="00244E7C" w:rsidRPr="00E52716">
        <w:rPr>
          <w:rFonts w:ascii="Tahoma" w:hAnsi="Tahoma" w:cs="Tahoma"/>
          <w:b/>
        </w:rPr>
        <w:t xml:space="preserve"> </w:t>
      </w:r>
      <w:r w:rsidRPr="00E52716">
        <w:rPr>
          <w:rFonts w:ascii="Tahoma" w:hAnsi="Tahoma" w:cs="Tahoma"/>
          <w:b/>
        </w:rPr>
        <w:t>sklopih:</w:t>
      </w:r>
    </w:p>
    <w:p w:rsidR="009C50AD" w:rsidRPr="00076910" w:rsidRDefault="009C50AD" w:rsidP="004D1204">
      <w:pPr>
        <w:keepNext/>
        <w:jc w:val="center"/>
        <w:rPr>
          <w:rFonts w:ascii="Tahoma" w:hAnsi="Tahoma" w:cs="Tahoma"/>
        </w:rPr>
      </w:pPr>
    </w:p>
    <w:p w:rsidR="00E52716" w:rsidRPr="009B2C86" w:rsidRDefault="00E52716" w:rsidP="00155343">
      <w:pPr>
        <w:numPr>
          <w:ilvl w:val="0"/>
          <w:numId w:val="32"/>
        </w:numPr>
        <w:spacing w:before="100" w:beforeAutospacing="1" w:after="100" w:afterAutospacing="1"/>
        <w:rPr>
          <w:rFonts w:ascii="Tahoma" w:hAnsi="Tahoma" w:cs="Tahoma"/>
          <w:b/>
          <w:color w:val="272727"/>
        </w:rPr>
      </w:pPr>
      <w:r w:rsidRPr="009B2C86">
        <w:rPr>
          <w:rFonts w:ascii="Tahoma" w:hAnsi="Tahoma" w:cs="Tahoma"/>
          <w:b/>
          <w:color w:val="272727"/>
        </w:rPr>
        <w:t xml:space="preserve">30III-750-00 Obnova vročevodnega omrežja na območju </w:t>
      </w:r>
      <w:r w:rsidR="00EA239A">
        <w:rPr>
          <w:rFonts w:ascii="Tahoma" w:hAnsi="Tahoma" w:cs="Tahoma"/>
          <w:b/>
          <w:color w:val="272727"/>
        </w:rPr>
        <w:t>podhod</w:t>
      </w:r>
      <w:r w:rsidRPr="009B2C86">
        <w:rPr>
          <w:rFonts w:ascii="Tahoma" w:hAnsi="Tahoma" w:cs="Tahoma"/>
          <w:b/>
          <w:color w:val="272727"/>
        </w:rPr>
        <w:t>a Ajdovščina</w:t>
      </w:r>
    </w:p>
    <w:p w:rsidR="00E52716" w:rsidRPr="009B2C86" w:rsidRDefault="00E52716" w:rsidP="00155343">
      <w:pPr>
        <w:numPr>
          <w:ilvl w:val="0"/>
          <w:numId w:val="32"/>
        </w:numPr>
        <w:spacing w:before="100" w:beforeAutospacing="1" w:after="100" w:afterAutospacing="1"/>
        <w:rPr>
          <w:rFonts w:ascii="Tahoma" w:hAnsi="Tahoma" w:cs="Tahoma"/>
          <w:b/>
          <w:color w:val="272727"/>
        </w:rPr>
      </w:pPr>
      <w:r w:rsidRPr="009B2C86">
        <w:rPr>
          <w:rFonts w:ascii="Tahoma" w:hAnsi="Tahoma" w:cs="Tahoma"/>
          <w:b/>
          <w:color w:val="272727"/>
        </w:rPr>
        <w:t>30III434/132 Obnova jaška JA378 in vročevoda na Cesti Ljubljanske brigade</w:t>
      </w:r>
    </w:p>
    <w:p w:rsidR="009C50AD" w:rsidRPr="00076910" w:rsidRDefault="009C50AD" w:rsidP="004D1204">
      <w:pPr>
        <w:keepNext/>
        <w:jc w:val="center"/>
        <w:rPr>
          <w:rFonts w:ascii="Tahoma" w:hAnsi="Tahoma" w:cs="Tahoma"/>
        </w:rPr>
      </w:pPr>
    </w:p>
    <w:p w:rsidR="00DF2A09" w:rsidRPr="00076910" w:rsidRDefault="00DF2A09" w:rsidP="004D1204">
      <w:pPr>
        <w:keepNext/>
        <w:jc w:val="center"/>
        <w:rPr>
          <w:rFonts w:ascii="Tahoma" w:hAnsi="Tahoma" w:cs="Tahoma"/>
        </w:rPr>
      </w:pPr>
    </w:p>
    <w:p w:rsidR="00AB4496" w:rsidRPr="00076910" w:rsidRDefault="00AB4496" w:rsidP="004D1204">
      <w:pPr>
        <w:keepNext/>
        <w:jc w:val="center"/>
        <w:rPr>
          <w:rFonts w:ascii="Tahoma" w:hAnsi="Tahoma" w:cs="Tahoma"/>
        </w:rPr>
      </w:pPr>
    </w:p>
    <w:p w:rsidR="00250981" w:rsidRPr="00076910" w:rsidRDefault="00250981" w:rsidP="004D1204">
      <w:pPr>
        <w:keepNext/>
        <w:ind w:right="424"/>
        <w:jc w:val="center"/>
        <w:rPr>
          <w:rFonts w:ascii="Tahoma" w:hAnsi="Tahoma" w:cs="Tahoma"/>
          <w:b/>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Direktorica</w:t>
      </w:r>
    </w:p>
    <w:p w:rsidR="007C70A1" w:rsidRPr="00076910" w:rsidRDefault="00BA6432" w:rsidP="004D1204">
      <w:pPr>
        <w:keepNext/>
        <w:ind w:left="4956" w:firstLine="708"/>
        <w:rPr>
          <w:rFonts w:ascii="Tahoma" w:hAnsi="Tahoma" w:cs="Tahoma"/>
        </w:rPr>
      </w:pPr>
      <w:r w:rsidRPr="00076910">
        <w:rPr>
          <w:rFonts w:ascii="Tahoma" w:hAnsi="Tahoma" w:cs="Tahoma"/>
          <w:bCs/>
        </w:rPr>
        <w:t xml:space="preserve">l.r. </w:t>
      </w:r>
      <w:r w:rsidR="00325548" w:rsidRPr="00076910">
        <w:rPr>
          <w:rFonts w:ascii="Tahoma" w:hAnsi="Tahoma" w:cs="Tahoma"/>
          <w:bCs/>
        </w:rPr>
        <w:t xml:space="preserve">Zdenka </w:t>
      </w:r>
      <w:r w:rsidR="001F195B" w:rsidRPr="00076910">
        <w:rPr>
          <w:rFonts w:ascii="Tahoma" w:hAnsi="Tahoma" w:cs="Tahoma"/>
          <w:bCs/>
        </w:rPr>
        <w:t>GROZDE</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B83F0E" w:rsidRDefault="007C70A1" w:rsidP="00B11E1B">
      <w:pPr>
        <w:keepNext/>
        <w:widowControl w:val="0"/>
        <w:numPr>
          <w:ilvl w:val="1"/>
          <w:numId w:val="2"/>
        </w:numPr>
        <w:jc w:val="both"/>
        <w:rPr>
          <w:rFonts w:ascii="Tahoma" w:hAnsi="Tahoma" w:cs="Tahoma"/>
          <w:b/>
        </w:rPr>
      </w:pPr>
      <w:r w:rsidRPr="00B83F0E">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0739B7" w:rsidRPr="00CB59DC" w:rsidRDefault="00167A7A" w:rsidP="00167A7A">
      <w:pPr>
        <w:keepNext/>
        <w:widowControl w:val="0"/>
        <w:tabs>
          <w:tab w:val="left" w:pos="0"/>
        </w:tabs>
        <w:jc w:val="both"/>
        <w:rPr>
          <w:rFonts w:ascii="Tahoma" w:hAnsi="Tahoma" w:cs="Tahoma"/>
          <w:lang w:eastAsia="x-none"/>
        </w:rPr>
      </w:pPr>
      <w:r w:rsidRPr="00076910">
        <w:rPr>
          <w:rFonts w:ascii="Tahoma" w:hAnsi="Tahoma" w:cs="Tahoma"/>
          <w:bCs/>
        </w:rPr>
        <w:t xml:space="preserve">Naročnik na podlagi 47. člena Zakona o javnem naročanju (ZJN-3, Uradni list RS, </w:t>
      </w:r>
      <w:r w:rsidRPr="00076910">
        <w:rPr>
          <w:rFonts w:ascii="Tahoma" w:hAnsi="Tahoma" w:cs="Tahoma"/>
        </w:rPr>
        <w:t>št. 91/15</w:t>
      </w:r>
      <w:r w:rsidR="00904C17">
        <w:rPr>
          <w:rFonts w:ascii="Tahoma" w:hAnsi="Tahoma" w:cs="Tahoma"/>
        </w:rPr>
        <w:t xml:space="preserve"> s spremembami</w:t>
      </w:r>
      <w:r w:rsidRPr="00076910">
        <w:rPr>
          <w:rFonts w:ascii="Tahoma" w:hAnsi="Tahoma" w:cs="Tahoma"/>
        </w:rPr>
        <w:t>)</w:t>
      </w:r>
      <w:r w:rsidRPr="00076910">
        <w:rPr>
          <w:rFonts w:ascii="Tahoma" w:hAnsi="Tahoma" w:cs="Tahoma"/>
          <w:bCs/>
        </w:rPr>
        <w:t xml:space="preserve"> vabi k </w:t>
      </w:r>
      <w:r w:rsidRPr="00CB59DC">
        <w:rPr>
          <w:rFonts w:ascii="Tahoma" w:hAnsi="Tahoma" w:cs="Tahoma"/>
          <w:bCs/>
        </w:rPr>
        <w:t xml:space="preserve">predložitvi ponudbe za izvedbo </w:t>
      </w:r>
      <w:r w:rsidRPr="00CB59DC">
        <w:rPr>
          <w:rFonts w:ascii="Tahoma" w:hAnsi="Tahoma" w:cs="Tahoma"/>
          <w:lang w:eastAsia="x-none"/>
        </w:rPr>
        <w:t>strojno inštalacijskih</w:t>
      </w:r>
      <w:r w:rsidRPr="00CB59DC">
        <w:rPr>
          <w:rFonts w:ascii="Tahoma" w:hAnsi="Tahoma" w:cs="Tahoma"/>
          <w:bCs/>
        </w:rPr>
        <w:t xml:space="preserve"> del po </w:t>
      </w:r>
      <w:r w:rsidR="00F442F8">
        <w:rPr>
          <w:rFonts w:ascii="Tahoma" w:hAnsi="Tahoma" w:cs="Tahoma"/>
          <w:bCs/>
        </w:rPr>
        <w:t>dveh</w:t>
      </w:r>
      <w:r w:rsidRPr="00CB59DC">
        <w:rPr>
          <w:rFonts w:ascii="Tahoma" w:hAnsi="Tahoma" w:cs="Tahoma"/>
          <w:bCs/>
        </w:rPr>
        <w:t xml:space="preserve"> sklopih:</w:t>
      </w:r>
    </w:p>
    <w:p w:rsidR="00167A7A" w:rsidRDefault="00167A7A" w:rsidP="00B11E1B">
      <w:pPr>
        <w:keepNext/>
        <w:widowControl w:val="0"/>
        <w:tabs>
          <w:tab w:val="left" w:pos="0"/>
        </w:tabs>
        <w:jc w:val="both"/>
        <w:rPr>
          <w:rFonts w:ascii="Tahoma" w:hAnsi="Tahoma" w:cs="Tahoma"/>
          <w:lang w:eastAsia="x-none"/>
        </w:rPr>
      </w:pPr>
    </w:p>
    <w:p w:rsidR="00D41CBE" w:rsidRPr="00D41CBE" w:rsidRDefault="00D41CBE" w:rsidP="00155343">
      <w:pPr>
        <w:keepNext/>
        <w:widowControl w:val="0"/>
        <w:numPr>
          <w:ilvl w:val="0"/>
          <w:numId w:val="30"/>
        </w:numPr>
        <w:tabs>
          <w:tab w:val="clear" w:pos="720"/>
          <w:tab w:val="left" w:pos="0"/>
          <w:tab w:val="left" w:pos="709"/>
        </w:tabs>
        <w:jc w:val="both"/>
        <w:rPr>
          <w:rFonts w:ascii="Tahoma" w:hAnsi="Tahoma" w:cs="Tahoma"/>
          <w:lang w:eastAsia="x-none"/>
        </w:rPr>
      </w:pPr>
      <w:r w:rsidRPr="00D41CBE">
        <w:rPr>
          <w:rFonts w:ascii="Tahoma" w:hAnsi="Tahoma" w:cs="Tahoma"/>
          <w:lang w:eastAsia="x-none"/>
        </w:rPr>
        <w:t xml:space="preserve">30III-750-00 Obnova vročevodnega omrežja na območju </w:t>
      </w:r>
      <w:r w:rsidR="00EA239A">
        <w:rPr>
          <w:rFonts w:ascii="Tahoma" w:hAnsi="Tahoma" w:cs="Tahoma"/>
          <w:lang w:eastAsia="x-none"/>
        </w:rPr>
        <w:t>podhod</w:t>
      </w:r>
      <w:r w:rsidRPr="00D41CBE">
        <w:rPr>
          <w:rFonts w:ascii="Tahoma" w:hAnsi="Tahoma" w:cs="Tahoma"/>
          <w:lang w:eastAsia="x-none"/>
        </w:rPr>
        <w:t>a Ajdovščina</w:t>
      </w:r>
    </w:p>
    <w:p w:rsidR="00D41CBE" w:rsidRPr="00D41CBE" w:rsidRDefault="00D41CBE" w:rsidP="00155343">
      <w:pPr>
        <w:keepNext/>
        <w:widowControl w:val="0"/>
        <w:numPr>
          <w:ilvl w:val="0"/>
          <w:numId w:val="30"/>
        </w:numPr>
        <w:tabs>
          <w:tab w:val="clear" w:pos="720"/>
          <w:tab w:val="left" w:pos="0"/>
          <w:tab w:val="left" w:pos="709"/>
        </w:tabs>
        <w:jc w:val="both"/>
        <w:rPr>
          <w:rFonts w:ascii="Tahoma" w:hAnsi="Tahoma" w:cs="Tahoma"/>
          <w:lang w:eastAsia="x-none"/>
        </w:rPr>
      </w:pPr>
      <w:r w:rsidRPr="00D41CBE">
        <w:rPr>
          <w:rFonts w:ascii="Tahoma" w:hAnsi="Tahoma" w:cs="Tahoma"/>
          <w:lang w:eastAsia="x-none"/>
        </w:rPr>
        <w:t>30III434/132 Obnova jaška JA378 in vročevoda na Cesti Ljubljanske brigade</w:t>
      </w:r>
    </w:p>
    <w:p w:rsidR="00ED6618" w:rsidRPr="00A73B7E" w:rsidRDefault="00ED6618" w:rsidP="009C3D09">
      <w:pPr>
        <w:keepNext/>
        <w:widowControl w:val="0"/>
        <w:tabs>
          <w:tab w:val="left" w:pos="0"/>
          <w:tab w:val="left" w:pos="709"/>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781B08" w:rsidRPr="00076910">
        <w:rPr>
          <w:rFonts w:ascii="Tahoma" w:hAnsi="Tahoma" w:cs="Tahoma"/>
          <w:lang w:eastAsia="x-none"/>
        </w:rPr>
        <w:t>Poleg razpisne dokumentacije je na spletni strani naročnika</w:t>
      </w:r>
      <w:r w:rsidR="009531D7" w:rsidRPr="00076910">
        <w:rPr>
          <w:rFonts w:ascii="Tahoma" w:hAnsi="Tahoma" w:cs="Tahoma"/>
          <w:lang w:eastAsia="x-none"/>
        </w:rPr>
        <w:t xml:space="preserve">: </w:t>
      </w:r>
      <w:hyperlink r:id="rId8" w:history="1">
        <w:r w:rsidR="009531D7" w:rsidRPr="00076910">
          <w:rPr>
            <w:rStyle w:val="Hiperpovezava"/>
            <w:rFonts w:ascii="Tahoma" w:hAnsi="Tahoma" w:cs="Tahoma"/>
            <w:lang w:eastAsia="x-none"/>
          </w:rPr>
          <w:t>http://www.jhl.si/javna-narocila-iz-podjetij</w:t>
        </w:r>
      </w:hyperlink>
      <w:r w:rsidR="009531D7" w:rsidRPr="00076910">
        <w:rPr>
          <w:rFonts w:ascii="Tahoma" w:hAnsi="Tahoma" w:cs="Tahoma"/>
          <w:lang w:eastAsia="x-none"/>
        </w:rPr>
        <w:t xml:space="preserve"> </w:t>
      </w:r>
      <w:r w:rsidR="00781B08" w:rsidRPr="00076910">
        <w:rPr>
          <w:rFonts w:ascii="Tahoma" w:hAnsi="Tahoma" w:cs="Tahoma"/>
          <w:lang w:eastAsia="x-none"/>
        </w:rPr>
        <w:t>objavlje</w:t>
      </w:r>
      <w:r w:rsidR="00781B08" w:rsidRPr="006D03C9">
        <w:rPr>
          <w:rFonts w:ascii="Tahoma" w:hAnsi="Tahoma" w:cs="Tahoma"/>
          <w:lang w:eastAsia="x-none"/>
        </w:rPr>
        <w:t>n tudi obrazec predračuna v elektronski obliki</w:t>
      </w:r>
      <w:r w:rsidR="00721FD7" w:rsidRPr="006D03C9">
        <w:rPr>
          <w:rFonts w:ascii="Tahoma" w:hAnsi="Tahoma" w:cs="Tahoma"/>
          <w:lang w:eastAsia="x-none"/>
        </w:rPr>
        <w:t xml:space="preserve"> in grafične situacije</w:t>
      </w:r>
      <w:r w:rsidR="00781B08" w:rsidRPr="0034335F">
        <w:rPr>
          <w:rFonts w:ascii="Tahoma" w:hAnsi="Tahoma" w:cs="Tahoma"/>
          <w:lang w:eastAsia="x-none"/>
        </w:rPr>
        <w:t>.</w:t>
      </w:r>
      <w:r w:rsidR="008E2C81" w:rsidRPr="00CD023B">
        <w:rPr>
          <w:rFonts w:ascii="Tahoma" w:hAnsi="Tahoma" w:cs="Tahoma"/>
          <w:lang w:eastAsia="x-none"/>
        </w:rPr>
        <w:t xml:space="preserve"> 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3568DB" w:rsidRDefault="007C70A1" w:rsidP="00B11E1B">
      <w:pPr>
        <w:keepNext/>
        <w:widowControl w:val="0"/>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3568DB">
        <w:rPr>
          <w:rFonts w:ascii="Tahoma" w:hAnsi="Tahoma" w:cs="Tahoma"/>
          <w:b/>
        </w:rPr>
        <w:t>Dodatna pojasnila ponudnikom</w:t>
      </w:r>
      <w:bookmarkEnd w:id="2"/>
      <w:bookmarkEnd w:id="3"/>
      <w:bookmarkEnd w:id="4"/>
      <w:bookmarkEnd w:id="5"/>
      <w:bookmarkEnd w:id="6"/>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3568DB">
        <w:rPr>
          <w:rFonts w:ascii="Tahoma" w:hAnsi="Tahoma" w:cs="Tahoma"/>
        </w:rPr>
        <w:t>2</w:t>
      </w:r>
      <w:r w:rsidR="00E322D6">
        <w:rPr>
          <w:rFonts w:ascii="Tahoma" w:hAnsi="Tahoma" w:cs="Tahoma"/>
        </w:rPr>
        <w:t>4</w:t>
      </w:r>
      <w:r w:rsidR="003568DB">
        <w:rPr>
          <w:rFonts w:ascii="Tahoma" w:hAnsi="Tahoma" w:cs="Tahoma"/>
        </w:rPr>
        <w:t>. 9. 2021</w:t>
      </w:r>
      <w:r w:rsidR="003568DB" w:rsidRPr="00076910">
        <w:rPr>
          <w:rFonts w:ascii="Tahoma" w:hAnsi="Tahoma" w:cs="Tahoma"/>
        </w:rPr>
        <w:t xml:space="preserve"> </w:t>
      </w:r>
      <w:r w:rsidR="00A2108F" w:rsidRPr="00076910">
        <w:rPr>
          <w:rFonts w:ascii="Tahoma" w:hAnsi="Tahoma" w:cs="Tahoma"/>
        </w:rPr>
        <w:t>do 1</w:t>
      </w:r>
      <w:r w:rsidR="00D70FAC">
        <w:rPr>
          <w:rFonts w:ascii="Tahoma" w:hAnsi="Tahoma" w:cs="Tahoma"/>
        </w:rPr>
        <w:t>2</w:t>
      </w:r>
      <w:r w:rsidR="00A2108F" w:rsidRPr="00076910">
        <w:rPr>
          <w:rFonts w:ascii="Tahoma" w:hAnsi="Tahoma" w:cs="Tahoma"/>
        </w:rPr>
        <w:t xml:space="preserve">. ure. </w:t>
      </w:r>
      <w:r w:rsidRPr="00076910">
        <w:rPr>
          <w:rFonts w:ascii="Tahoma" w:hAnsi="Tahoma" w:cs="Tahoma"/>
        </w:rPr>
        <w:t>Odgovori oz</w:t>
      </w:r>
      <w:r w:rsidR="00721FD7" w:rsidRPr="00076910">
        <w:rPr>
          <w:rFonts w:ascii="Tahoma" w:hAnsi="Tahoma" w:cs="Tahoma"/>
        </w:rPr>
        <w:t>iroma</w:t>
      </w:r>
      <w:r w:rsidRPr="00076910">
        <w:rPr>
          <w:rFonts w:ascii="Tahoma" w:hAnsi="Tahoma" w:cs="Tahoma"/>
        </w:rPr>
        <w:t xml:space="preserve"> pojasnila bodo objavljeni na spletnem naslovu naročnika in podjetja JAVNI HOLDING Ljubljana, d.o.o. (http://www.jhl.si/javna-narocila-iz-podjetij) na mestu, kjer je objavljena razpisna dokumentacija ter na Portalu javnih naročil</w:t>
      </w:r>
      <w:r w:rsidR="00FC798B">
        <w:rPr>
          <w:rFonts w:ascii="Tahoma" w:hAnsi="Tahoma" w:cs="Tahoma"/>
        </w:rPr>
        <w:t xml:space="preserve"> RS</w:t>
      </w:r>
      <w:r w:rsidRPr="00076910">
        <w:rPr>
          <w:rFonts w:ascii="Tahoma" w:hAnsi="Tahoma" w:cs="Tahoma"/>
        </w:rPr>
        <w:t>, najkasneje dva (2) dni pred rokom za oddajo ponudbe, pod pogojem, da bo zahteva posredovana pravočasno.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3568DB" w:rsidRDefault="00104F2F" w:rsidP="00B11E1B">
      <w:pPr>
        <w:keepNext/>
        <w:widowControl w:val="0"/>
        <w:numPr>
          <w:ilvl w:val="1"/>
          <w:numId w:val="2"/>
        </w:numPr>
        <w:jc w:val="both"/>
        <w:rPr>
          <w:rFonts w:ascii="Tahoma" w:hAnsi="Tahoma" w:cs="Tahoma"/>
          <w:b/>
        </w:rPr>
      </w:pPr>
      <w:r w:rsidRPr="003568DB">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 xml:space="preserve">Rok za predložitev ponudb je najkasneje do </w:t>
      </w:r>
      <w:r w:rsidR="00E322D6">
        <w:rPr>
          <w:rFonts w:ascii="Tahoma" w:hAnsi="Tahoma" w:cs="Tahoma"/>
        </w:rPr>
        <w:t>četrt</w:t>
      </w:r>
      <w:r w:rsidR="003568DB">
        <w:rPr>
          <w:rFonts w:ascii="Tahoma" w:hAnsi="Tahoma" w:cs="Tahoma"/>
        </w:rPr>
        <w:t xml:space="preserve">ka, </w:t>
      </w:r>
      <w:r w:rsidR="00E322D6">
        <w:rPr>
          <w:rFonts w:ascii="Tahoma" w:hAnsi="Tahoma" w:cs="Tahoma"/>
          <w:b/>
        </w:rPr>
        <w:t>30</w:t>
      </w:r>
      <w:r w:rsidR="003568DB" w:rsidRPr="00214FE4">
        <w:rPr>
          <w:rFonts w:ascii="Tahoma" w:hAnsi="Tahoma" w:cs="Tahoma"/>
          <w:b/>
        </w:rPr>
        <w:t>. 9. 2021</w:t>
      </w:r>
      <w:r w:rsidR="003568DB">
        <w:rPr>
          <w:rFonts w:ascii="Tahoma" w:hAnsi="Tahoma" w:cs="Tahoma"/>
          <w:b/>
        </w:rPr>
        <w:t xml:space="preserve"> </w:t>
      </w:r>
      <w:r w:rsidR="00B83F0E" w:rsidRPr="00915A6E">
        <w:rPr>
          <w:rFonts w:ascii="Tahoma" w:hAnsi="Tahoma" w:cs="Tahoma"/>
          <w:b/>
        </w:rPr>
        <w:t>do 12. ure</w:t>
      </w:r>
      <w:r w:rsidR="00B83F0E">
        <w:rPr>
          <w:rFonts w:ascii="Tahoma" w:hAnsi="Tahoma" w:cs="Tahoma"/>
        </w:rPr>
        <w:t>.</w:t>
      </w:r>
      <w:r w:rsidR="00E3008F">
        <w:rPr>
          <w:rFonts w:ascii="Tahoma" w:hAnsi="Tahoma" w:cs="Tahoma"/>
        </w:rPr>
        <w:t xml:space="preserve"> </w:t>
      </w: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3568DB" w:rsidRPr="00732E8A">
        <w:rPr>
          <w:rFonts w:ascii="Tahoma" w:hAnsi="Tahoma" w:cs="Tahoma"/>
        </w:rPr>
        <w:t>v</w:t>
      </w:r>
      <w:r w:rsidR="003568DB">
        <w:rPr>
          <w:rFonts w:ascii="Tahoma" w:hAnsi="Tahoma" w:cs="Tahoma"/>
        </w:rPr>
        <w:t xml:space="preserve"> </w:t>
      </w:r>
      <w:r w:rsidR="00E322D6">
        <w:rPr>
          <w:rFonts w:ascii="Tahoma" w:hAnsi="Tahoma" w:cs="Tahoma"/>
        </w:rPr>
        <w:t>četrte</w:t>
      </w:r>
      <w:r w:rsidR="003568DB">
        <w:rPr>
          <w:rFonts w:ascii="Tahoma" w:hAnsi="Tahoma" w:cs="Tahoma"/>
        </w:rPr>
        <w:t xml:space="preserve">k, </w:t>
      </w:r>
      <w:r w:rsidR="00E322D6">
        <w:rPr>
          <w:rFonts w:ascii="Tahoma" w:hAnsi="Tahoma" w:cs="Tahoma"/>
        </w:rPr>
        <w:t>30</w:t>
      </w:r>
      <w:r w:rsidR="003568DB">
        <w:rPr>
          <w:rFonts w:ascii="Tahoma" w:hAnsi="Tahoma" w:cs="Tahoma"/>
        </w:rPr>
        <w:t xml:space="preserve">. 9. 2021 </w:t>
      </w:r>
      <w:r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5471C5" w:rsidRPr="003D7BF0">
        <w:rPr>
          <w:rFonts w:ascii="Tahoma" w:hAnsi="Tahoma" w:cs="Tahoma"/>
        </w:rPr>
        <w:t>12</w:t>
      </w:r>
      <w:r w:rsidR="00157B91">
        <w:rPr>
          <w:rFonts w:ascii="Tahoma" w:hAnsi="Tahoma" w:cs="Tahoma"/>
        </w:rPr>
        <w:t>.</w:t>
      </w:r>
      <w:r w:rsidR="00933DAD" w:rsidRPr="00785E21">
        <w:rPr>
          <w:rFonts w:ascii="Tahoma" w:hAnsi="Tahoma" w:cs="Tahoma"/>
        </w:rPr>
        <w:t xml:space="preserve">01 </w:t>
      </w:r>
      <w:r w:rsidR="00D35319" w:rsidRPr="005965D2">
        <w:rPr>
          <w:rFonts w:ascii="Tahoma" w:hAnsi="Tahoma" w:cs="Tahoma"/>
        </w:rPr>
        <w:t>ur</w:t>
      </w:r>
      <w:r w:rsidR="00466C7B" w:rsidRPr="00076910">
        <w:rPr>
          <w:rFonts w:ascii="Tahoma" w:hAnsi="Tahoma" w:cs="Tahoma"/>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w:t>
      </w:r>
      <w:r w:rsidR="003568DB" w:rsidRPr="00076910">
        <w:rPr>
          <w:rFonts w:ascii="Tahoma" w:hAnsi="Tahoma" w:cs="Tahoma"/>
        </w:rPr>
        <w:t>Ur. l. RS, št. 43/11</w:t>
      </w:r>
      <w:r w:rsidR="003568DB">
        <w:rPr>
          <w:rFonts w:ascii="Tahoma" w:hAnsi="Tahoma" w:cs="Tahoma"/>
        </w:rPr>
        <w:t xml:space="preserve"> s spremembami</w:t>
      </w:r>
      <w:r w:rsidR="003568DB" w:rsidRPr="00076910">
        <w:rPr>
          <w:rFonts w:ascii="Tahoma" w:hAnsi="Tahoma" w:cs="Tahoma"/>
        </w:rPr>
        <w:t>; v nadaljevanju ZPVPJN</w:t>
      </w:r>
      <w:r w:rsidR="00710E3B" w:rsidRPr="00076910">
        <w:rPr>
          <w:rFonts w:ascii="Tahoma" w:hAnsi="Tahoma" w:cs="Tahoma"/>
        </w:rPr>
        <w:t>)</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 xml:space="preserve">Naročnik bo v postopek oddaje javnega naročila vključil pogajanja in sicer v enem krogu. Element pogajanj bo skupna ponudbena vrednost </w:t>
      </w:r>
      <w:r w:rsidR="00F55F46" w:rsidRPr="00076910">
        <w:rPr>
          <w:rFonts w:ascii="Tahoma" w:hAnsi="Tahoma" w:cs="Tahoma"/>
        </w:rPr>
        <w:t>za posamezni sklop</w:t>
      </w:r>
      <w:r w:rsidRPr="00076910">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904C17" w:rsidRDefault="00904C17">
      <w:pPr>
        <w:rPr>
          <w:rFonts w:ascii="Tahoma" w:hAnsi="Tahoma" w:cs="Tahoma"/>
          <w:b/>
          <w:sz w:val="22"/>
          <w:szCs w:val="22"/>
        </w:rPr>
      </w:pPr>
      <w:r>
        <w:rPr>
          <w:rFonts w:ascii="Tahoma" w:hAnsi="Tahoma" w:cs="Tahoma"/>
          <w:b/>
          <w:sz w:val="22"/>
          <w:szCs w:val="22"/>
        </w:rPr>
        <w:br w:type="page"/>
      </w: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lastRenderedPageBreak/>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A73B7E">
        <w:rPr>
          <w:rFonts w:ascii="Tahoma" w:hAnsi="Tahoma" w:cs="Tahoma"/>
          <w:b/>
        </w:rPr>
        <w:t>2.</w:t>
      </w:r>
      <w:r w:rsidR="001C57F7" w:rsidRPr="00A73B7E">
        <w:rPr>
          <w:rFonts w:ascii="Tahoma" w:hAnsi="Tahoma" w:cs="Tahoma"/>
          <w:b/>
        </w:rPr>
        <w:t>2</w:t>
      </w:r>
      <w:r w:rsidRPr="00A73B7E">
        <w:rPr>
          <w:rFonts w:ascii="Tahoma" w:hAnsi="Tahoma" w:cs="Tahoma"/>
          <w:b/>
        </w:rPr>
        <w:t xml:space="preserve"> </w:t>
      </w:r>
      <w:r w:rsidR="001721FC" w:rsidRPr="00A73B7E">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BA66E9" w:rsidP="00B11E1B">
      <w:pPr>
        <w:keepNext/>
        <w:widowControl w:val="0"/>
        <w:jc w:val="both"/>
        <w:rPr>
          <w:rFonts w:ascii="Tahoma" w:hAnsi="Tahoma" w:cs="Tahoma"/>
        </w:rPr>
      </w:pPr>
      <w:r w:rsidRPr="00CD023B">
        <w:rPr>
          <w:rFonts w:ascii="Tahoma" w:hAnsi="Tahoma" w:cs="Tahoma"/>
        </w:rPr>
        <w:t xml:space="preserve">Celoten </w:t>
      </w:r>
      <w:r w:rsidR="00E77178">
        <w:rPr>
          <w:rFonts w:ascii="Tahoma" w:hAnsi="Tahoma" w:cs="Tahoma"/>
        </w:rPr>
        <w:t xml:space="preserve">popis materiala in del z obrazcem </w:t>
      </w:r>
      <w:r w:rsidR="00E77178" w:rsidRPr="00732E8A">
        <w:rPr>
          <w:rFonts w:ascii="Tahoma" w:hAnsi="Tahoma" w:cs="Tahoma"/>
        </w:rPr>
        <w:t>predračun</w:t>
      </w:r>
      <w:r w:rsidR="00E77178">
        <w:rPr>
          <w:rFonts w:ascii="Tahoma" w:hAnsi="Tahoma" w:cs="Tahoma"/>
        </w:rPr>
        <w:t>a</w:t>
      </w:r>
      <w:r w:rsidR="00E77178" w:rsidRPr="00732E8A">
        <w:rPr>
          <w:rFonts w:ascii="Tahoma" w:hAnsi="Tahoma" w:cs="Tahoma"/>
        </w:rPr>
        <w:t xml:space="preserve"> </w:t>
      </w:r>
      <w:r w:rsidR="00284226" w:rsidRPr="00CD023B">
        <w:rPr>
          <w:rFonts w:ascii="Tahoma" w:hAnsi="Tahoma" w:cs="Tahoma"/>
        </w:rPr>
        <w:t xml:space="preserve">razpisane gradnje </w:t>
      </w:r>
      <w:r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sidR="00766B22" w:rsidRPr="005965D2">
        <w:rPr>
          <w:rFonts w:ascii="Tahoma" w:hAnsi="Tahoma" w:cs="Tahoma"/>
        </w:rPr>
        <w:t>za vse postavke predračuna. Cene na enoto 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 pri posameznem sklopu.</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Default="002E7422" w:rsidP="00B11E1B">
      <w:pPr>
        <w:keepNext/>
        <w:widowControl w:val="0"/>
        <w:jc w:val="both"/>
        <w:rPr>
          <w:rFonts w:ascii="Tahoma" w:hAnsi="Tahoma" w:cs="Tahoma"/>
        </w:rPr>
      </w:pPr>
    </w:p>
    <w:p w:rsidR="00E77178" w:rsidRPr="00076910" w:rsidRDefault="00E77178"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B11E1B">
      <w:pPr>
        <w:pStyle w:val="tekst1"/>
        <w:keepNext/>
        <w:widowControl w:val="0"/>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6F5D06" w:rsidRPr="00076910" w:rsidRDefault="006F5D06" w:rsidP="006F5D06">
      <w:pPr>
        <w:jc w:val="both"/>
        <w:rPr>
          <w:rFonts w:ascii="Tahoma" w:hAnsi="Tahoma" w:cs="Tahoma"/>
        </w:rPr>
      </w:pPr>
    </w:p>
    <w:p w:rsidR="00BF2CCB" w:rsidRPr="00076910" w:rsidRDefault="00BF2CCB">
      <w:pPr>
        <w:rPr>
          <w:rFonts w:ascii="Tahoma" w:hAnsi="Tahoma" w:cs="Tahoma"/>
          <w:b/>
          <w:bCs/>
        </w:rPr>
      </w:pPr>
      <w:r w:rsidRPr="00076910">
        <w:rPr>
          <w:rFonts w:ascii="Tahoma" w:hAnsi="Tahoma" w:cs="Tahoma"/>
          <w:b/>
          <w:bCs/>
        </w:rPr>
        <w:br w:type="page"/>
      </w:r>
    </w:p>
    <w:p w:rsidR="004E29D6" w:rsidRPr="00076910" w:rsidRDefault="004E29D6" w:rsidP="006F5D06">
      <w:pPr>
        <w:outlineLvl w:val="1"/>
        <w:rPr>
          <w:rFonts w:ascii="Tahoma" w:hAnsi="Tahoma" w:cs="Tahoma"/>
          <w:b/>
          <w:bCs/>
        </w:rPr>
      </w:pPr>
      <w:r w:rsidRPr="00076910">
        <w:rPr>
          <w:rFonts w:ascii="Tahoma" w:hAnsi="Tahoma" w:cs="Tahoma"/>
          <w:b/>
          <w:bCs/>
        </w:rPr>
        <w:lastRenderedPageBreak/>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Pr="00076910">
        <w:rPr>
          <w:rFonts w:ascii="Tahoma" w:hAnsi="Tahoma" w:cs="Tahoma"/>
          <w:bCs/>
        </w:rPr>
        <w:t xml:space="preserve"> naslednje priloge:  </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Pr="00076910" w:rsidRDefault="00395943"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E52716">
        <w:rPr>
          <w:rFonts w:ascii="Tahoma" w:hAnsi="Tahoma" w:cs="Tahoma"/>
          <w:b/>
        </w:rPr>
        <w:t>2.</w:t>
      </w:r>
      <w:r w:rsidR="00665B66" w:rsidRPr="00E52716">
        <w:rPr>
          <w:rFonts w:ascii="Tahoma" w:hAnsi="Tahoma" w:cs="Tahoma"/>
          <w:b/>
        </w:rPr>
        <w:t>5</w:t>
      </w:r>
      <w:r w:rsidRPr="00E52716">
        <w:rPr>
          <w:rFonts w:ascii="Tahoma" w:hAnsi="Tahoma" w:cs="Tahoma"/>
          <w:b/>
        </w:rPr>
        <w:t xml:space="preserve"> </w:t>
      </w:r>
      <w:r w:rsidR="00261454" w:rsidRPr="00E52716">
        <w:rPr>
          <w:rFonts w:ascii="Tahoma" w:hAnsi="Tahoma" w:cs="Tahoma"/>
          <w:b/>
        </w:rPr>
        <w:t>OPIS</w:t>
      </w:r>
      <w:r w:rsidR="0081721F" w:rsidRPr="00E52716">
        <w:rPr>
          <w:rFonts w:ascii="Tahoma" w:hAnsi="Tahoma" w:cs="Tahoma"/>
          <w:b/>
        </w:rPr>
        <w:t xml:space="preserve"> NAROČILA</w:t>
      </w:r>
      <w:r w:rsidR="00261454" w:rsidRPr="00E52716">
        <w:rPr>
          <w:rFonts w:ascii="Tahoma" w:hAnsi="Tahoma" w:cs="Tahoma"/>
          <w:b/>
        </w:rPr>
        <w:t xml:space="preserve"> IN </w:t>
      </w:r>
      <w:r w:rsidR="00CE6955" w:rsidRPr="00E52716">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630140" w:rsidRDefault="00630140" w:rsidP="00630140">
      <w:pPr>
        <w:jc w:val="both"/>
        <w:rPr>
          <w:rFonts w:ascii="Tahoma" w:hAnsi="Tahoma" w:cs="Tahoma"/>
        </w:rPr>
      </w:pPr>
      <w:r>
        <w:rPr>
          <w:rFonts w:ascii="Tahoma" w:hAnsi="Tahoma" w:cs="Tahoma"/>
        </w:rPr>
        <w:t>Kratek opis del po posameznih sklopih:</w:t>
      </w:r>
    </w:p>
    <w:p w:rsidR="001D21FF" w:rsidRDefault="001D21FF" w:rsidP="00A73B7E">
      <w:pPr>
        <w:jc w:val="both"/>
        <w:rPr>
          <w:rFonts w:ascii="Tahoma" w:hAnsi="Tahoma" w:cs="Tahoma"/>
        </w:rPr>
      </w:pPr>
    </w:p>
    <w:p w:rsidR="00E52716" w:rsidRDefault="00E52716" w:rsidP="00155343">
      <w:pPr>
        <w:pStyle w:val="Odstavekseznama"/>
        <w:numPr>
          <w:ilvl w:val="1"/>
          <w:numId w:val="31"/>
        </w:numPr>
        <w:tabs>
          <w:tab w:val="clear" w:pos="1440"/>
        </w:tabs>
        <w:ind w:left="284" w:hanging="284"/>
        <w:jc w:val="both"/>
        <w:rPr>
          <w:rFonts w:ascii="Tahoma" w:hAnsi="Tahoma" w:cs="Tahoma"/>
          <w:b/>
        </w:rPr>
      </w:pPr>
      <w:r w:rsidRPr="009B2C86">
        <w:rPr>
          <w:rFonts w:ascii="Tahoma" w:hAnsi="Tahoma" w:cs="Tahoma"/>
          <w:b/>
          <w:color w:val="272727"/>
        </w:rPr>
        <w:t xml:space="preserve">30III-750-00 Obnova vročevodnega omrežja na območju </w:t>
      </w:r>
      <w:r w:rsidR="00822A8C">
        <w:rPr>
          <w:rFonts w:ascii="Tahoma" w:hAnsi="Tahoma" w:cs="Tahoma"/>
          <w:b/>
          <w:color w:val="272727"/>
        </w:rPr>
        <w:t>p</w:t>
      </w:r>
      <w:r w:rsidRPr="009B2C86">
        <w:rPr>
          <w:rFonts w:ascii="Tahoma" w:hAnsi="Tahoma" w:cs="Tahoma"/>
          <w:b/>
          <w:color w:val="272727"/>
        </w:rPr>
        <w:t>odhoda Ajdovščina</w:t>
      </w:r>
      <w:r w:rsidRPr="00A83ECE">
        <w:rPr>
          <w:rFonts w:ascii="Tahoma" w:hAnsi="Tahoma" w:cs="Tahoma"/>
          <w:b/>
        </w:rPr>
        <w:t>:</w:t>
      </w:r>
    </w:p>
    <w:p w:rsidR="00FD4946" w:rsidRPr="004E0EFA" w:rsidRDefault="00FD4946" w:rsidP="00E52716">
      <w:pPr>
        <w:jc w:val="both"/>
        <w:rPr>
          <w:rFonts w:ascii="Tahoma" w:hAnsi="Tahoma" w:cs="Tahoma"/>
        </w:rPr>
      </w:pPr>
    </w:p>
    <w:p w:rsidR="00E52716" w:rsidRDefault="00822A8C" w:rsidP="00E52716">
      <w:pPr>
        <w:jc w:val="both"/>
        <w:rPr>
          <w:rFonts w:ascii="Tahoma" w:hAnsi="Tahoma" w:cs="Tahoma"/>
        </w:rPr>
      </w:pPr>
      <w:r>
        <w:rPr>
          <w:rFonts w:ascii="Tahoma" w:hAnsi="Tahoma" w:cs="Tahoma"/>
        </w:rPr>
        <w:t>Predmet sklopa je o</w:t>
      </w:r>
      <w:r w:rsidR="00FD4946" w:rsidRPr="00FD4946">
        <w:rPr>
          <w:rFonts w:ascii="Tahoma" w:hAnsi="Tahoma" w:cs="Tahoma"/>
        </w:rPr>
        <w:t>bnova vročevodnega omrežja na območju med Puharjevo</w:t>
      </w:r>
      <w:r w:rsidR="00FD4946">
        <w:rPr>
          <w:rFonts w:ascii="Tahoma" w:hAnsi="Tahoma" w:cs="Tahoma"/>
        </w:rPr>
        <w:t xml:space="preserve"> in </w:t>
      </w:r>
      <w:r w:rsidR="004E0EFA">
        <w:rPr>
          <w:rFonts w:ascii="Tahoma" w:hAnsi="Tahoma" w:cs="Tahoma"/>
        </w:rPr>
        <w:t>Š</w:t>
      </w:r>
      <w:r w:rsidR="00FD4946">
        <w:rPr>
          <w:rFonts w:ascii="Tahoma" w:hAnsi="Tahoma" w:cs="Tahoma"/>
        </w:rPr>
        <w:t>tefanovo ulico</w:t>
      </w:r>
      <w:r>
        <w:rPr>
          <w:rFonts w:ascii="Tahoma" w:hAnsi="Tahoma" w:cs="Tahoma"/>
        </w:rPr>
        <w:t xml:space="preserve"> oziroma na območju podhoda Ajdovščina v Ljubljani</w:t>
      </w:r>
      <w:r w:rsidR="004E0EFA">
        <w:rPr>
          <w:rFonts w:ascii="Tahoma" w:hAnsi="Tahoma" w:cs="Tahoma"/>
        </w:rPr>
        <w:t xml:space="preserve"> v skupni dolžini cca. 110 metrov</w:t>
      </w:r>
      <w:r>
        <w:rPr>
          <w:rFonts w:ascii="Tahoma" w:hAnsi="Tahoma" w:cs="Tahoma"/>
        </w:rPr>
        <w:t>.</w:t>
      </w:r>
    </w:p>
    <w:p w:rsidR="00E52716" w:rsidRDefault="00E52716" w:rsidP="00E52716">
      <w:pPr>
        <w:jc w:val="both"/>
        <w:rPr>
          <w:rFonts w:ascii="Tahoma" w:hAnsi="Tahoma" w:cs="Tahoma"/>
        </w:rPr>
      </w:pPr>
    </w:p>
    <w:p w:rsidR="00FD4946" w:rsidRPr="004E0EFA" w:rsidRDefault="004E0EFA" w:rsidP="00E52716">
      <w:pPr>
        <w:jc w:val="both"/>
        <w:rPr>
          <w:rFonts w:ascii="Tahoma" w:hAnsi="Tahoma" w:cs="Tahoma"/>
          <w:i/>
        </w:rPr>
      </w:pPr>
      <w:r w:rsidRPr="004E0EFA">
        <w:rPr>
          <w:rFonts w:ascii="Tahoma" w:hAnsi="Tahoma" w:cs="Tahoma"/>
          <w:i/>
        </w:rPr>
        <w:t>Obstoječe stanje:</w:t>
      </w:r>
    </w:p>
    <w:p w:rsidR="00FD4946" w:rsidRDefault="00FD4946" w:rsidP="00E52716">
      <w:pPr>
        <w:jc w:val="both"/>
        <w:rPr>
          <w:rFonts w:ascii="Tahoma" w:hAnsi="Tahoma" w:cs="Tahoma"/>
        </w:rPr>
      </w:pPr>
    </w:p>
    <w:p w:rsidR="004E0EFA" w:rsidRDefault="004E0EFA" w:rsidP="004E0EFA">
      <w:pPr>
        <w:jc w:val="both"/>
        <w:rPr>
          <w:rFonts w:ascii="Tahoma" w:hAnsi="Tahoma" w:cs="Tahoma"/>
        </w:rPr>
      </w:pPr>
      <w:r w:rsidRPr="004E0EFA">
        <w:rPr>
          <w:rFonts w:ascii="Tahoma" w:hAnsi="Tahoma" w:cs="Tahoma"/>
        </w:rPr>
        <w:t>Na območju med Gosposvetsko cesto, Slovensko cesto in Štefanovo ulico poteka vročevodna trasa T3000 dimenzije DN350 v kineti 140x80 cm. Povezuje traso T600 na Štefanovi ulici in traso T400 na Slovenski cesti</w:t>
      </w:r>
      <w:r>
        <w:rPr>
          <w:rFonts w:ascii="Tahoma" w:hAnsi="Tahoma" w:cs="Tahoma"/>
        </w:rPr>
        <w:t xml:space="preserve"> v Ljubljani</w:t>
      </w:r>
      <w:r w:rsidRPr="004E0EFA">
        <w:rPr>
          <w:rFonts w:ascii="Tahoma" w:hAnsi="Tahoma" w:cs="Tahoma"/>
        </w:rPr>
        <w:t>.</w:t>
      </w:r>
    </w:p>
    <w:p w:rsidR="004E0EFA" w:rsidRPr="004E0EFA" w:rsidRDefault="004E0EFA" w:rsidP="004E0EFA">
      <w:pPr>
        <w:jc w:val="both"/>
        <w:rPr>
          <w:rFonts w:ascii="Tahoma" w:hAnsi="Tahoma" w:cs="Tahoma"/>
        </w:rPr>
      </w:pPr>
    </w:p>
    <w:p w:rsidR="004E0EFA" w:rsidRPr="004E0EFA" w:rsidRDefault="004E0EFA" w:rsidP="004E0EFA">
      <w:pPr>
        <w:jc w:val="both"/>
        <w:rPr>
          <w:rFonts w:ascii="Tahoma" w:hAnsi="Tahoma" w:cs="Tahoma"/>
        </w:rPr>
      </w:pPr>
      <w:r w:rsidRPr="004E0EFA">
        <w:rPr>
          <w:rFonts w:ascii="Tahoma" w:hAnsi="Tahoma" w:cs="Tahoma"/>
        </w:rPr>
        <w:t xml:space="preserve">Objekti Slovenska </w:t>
      </w:r>
      <w:r>
        <w:rPr>
          <w:rFonts w:ascii="Tahoma" w:hAnsi="Tahoma" w:cs="Tahoma"/>
        </w:rPr>
        <w:t xml:space="preserve">cesta </w:t>
      </w:r>
      <w:r w:rsidRPr="004E0EFA">
        <w:rPr>
          <w:rFonts w:ascii="Tahoma" w:hAnsi="Tahoma" w:cs="Tahoma"/>
        </w:rPr>
        <w:t xml:space="preserve">41, Puharjeva </w:t>
      </w:r>
      <w:r>
        <w:rPr>
          <w:rFonts w:ascii="Tahoma" w:hAnsi="Tahoma" w:cs="Tahoma"/>
        </w:rPr>
        <w:t xml:space="preserve">ulica </w:t>
      </w:r>
      <w:r w:rsidRPr="004E0EFA">
        <w:rPr>
          <w:rFonts w:ascii="Tahoma" w:hAnsi="Tahoma" w:cs="Tahoma"/>
        </w:rPr>
        <w:t>1 in 3 ter Štefanova</w:t>
      </w:r>
      <w:r>
        <w:rPr>
          <w:rFonts w:ascii="Tahoma" w:hAnsi="Tahoma" w:cs="Tahoma"/>
        </w:rPr>
        <w:t xml:space="preserve"> ulica </w:t>
      </w:r>
      <w:r w:rsidRPr="004E0EFA">
        <w:rPr>
          <w:rFonts w:ascii="Tahoma" w:hAnsi="Tahoma" w:cs="Tahoma"/>
        </w:rPr>
        <w:t xml:space="preserve">4 so na vročevodno omrežje priključeni preko vročevoda P246, ki poteka od kolektorja na Slovenski cesti po kleteh objektov do toplotne postaje PP246 v objektu Štefanova </w:t>
      </w:r>
      <w:r>
        <w:rPr>
          <w:rFonts w:ascii="Tahoma" w:hAnsi="Tahoma" w:cs="Tahoma"/>
        </w:rPr>
        <w:t xml:space="preserve">ulica </w:t>
      </w:r>
      <w:r w:rsidRPr="004E0EFA">
        <w:rPr>
          <w:rFonts w:ascii="Tahoma" w:hAnsi="Tahoma" w:cs="Tahoma"/>
        </w:rPr>
        <w:t xml:space="preserve">4. Do objekta Puharjeva </w:t>
      </w:r>
      <w:r>
        <w:rPr>
          <w:rFonts w:ascii="Tahoma" w:hAnsi="Tahoma" w:cs="Tahoma"/>
        </w:rPr>
        <w:t xml:space="preserve">ulica </w:t>
      </w:r>
      <w:r w:rsidRPr="004E0EFA">
        <w:rPr>
          <w:rFonts w:ascii="Tahoma" w:hAnsi="Tahoma" w:cs="Tahoma"/>
        </w:rPr>
        <w:t>1 in toplotne postaje PP283 je dimenzije DN100, do toplotne postaje PP246 pa nato dimenzije DN50. Obravnavani vročevodi so bili zgrajeni v letih 1979 (T3000) ter 1974 in 1990 (P246).</w:t>
      </w:r>
    </w:p>
    <w:p w:rsidR="004E0EFA" w:rsidRPr="004E0EFA" w:rsidRDefault="004E0EFA" w:rsidP="004E0EFA">
      <w:pPr>
        <w:jc w:val="both"/>
        <w:rPr>
          <w:rFonts w:ascii="Tahoma" w:hAnsi="Tahoma" w:cs="Tahoma"/>
        </w:rPr>
      </w:pPr>
    </w:p>
    <w:p w:rsidR="004E0EFA" w:rsidRPr="004E0EFA" w:rsidRDefault="004E0EFA" w:rsidP="004E0EFA">
      <w:pPr>
        <w:jc w:val="both"/>
        <w:rPr>
          <w:rFonts w:ascii="Tahoma" w:hAnsi="Tahoma" w:cs="Tahoma"/>
        </w:rPr>
      </w:pPr>
      <w:r w:rsidRPr="004E0EFA">
        <w:rPr>
          <w:rFonts w:ascii="Tahoma" w:hAnsi="Tahoma" w:cs="Tahoma"/>
        </w:rPr>
        <w:t>Zaradi starosti je bilo obravnavano vročevodno omrežje na nekaterih mestih že deležno intervencijskih popravil.</w:t>
      </w:r>
    </w:p>
    <w:p w:rsidR="004E0EFA" w:rsidRDefault="004E0EFA" w:rsidP="00E52716">
      <w:pPr>
        <w:jc w:val="both"/>
        <w:rPr>
          <w:rFonts w:ascii="Tahoma" w:hAnsi="Tahoma" w:cs="Tahoma"/>
        </w:rPr>
      </w:pPr>
    </w:p>
    <w:p w:rsidR="004E0EFA" w:rsidRPr="004E0EFA" w:rsidRDefault="004E0EFA" w:rsidP="004E0EFA">
      <w:pPr>
        <w:jc w:val="both"/>
        <w:rPr>
          <w:rFonts w:ascii="Tahoma" w:hAnsi="Tahoma" w:cs="Tahoma"/>
          <w:i/>
        </w:rPr>
      </w:pPr>
      <w:r>
        <w:rPr>
          <w:rFonts w:ascii="Tahoma" w:hAnsi="Tahoma" w:cs="Tahoma"/>
          <w:i/>
        </w:rPr>
        <w:t>Novo predvideno</w:t>
      </w:r>
      <w:r w:rsidRPr="004E0EFA">
        <w:rPr>
          <w:rFonts w:ascii="Tahoma" w:hAnsi="Tahoma" w:cs="Tahoma"/>
          <w:i/>
        </w:rPr>
        <w:t xml:space="preserve"> stanje:</w:t>
      </w:r>
    </w:p>
    <w:p w:rsidR="004E0EFA" w:rsidRDefault="004E0EFA" w:rsidP="00E52716">
      <w:pPr>
        <w:jc w:val="both"/>
        <w:rPr>
          <w:rFonts w:ascii="Tahoma" w:hAnsi="Tahoma" w:cs="Tahoma"/>
        </w:rPr>
      </w:pPr>
    </w:p>
    <w:p w:rsidR="00517CE4" w:rsidRDefault="00517CE4" w:rsidP="00517CE4">
      <w:pPr>
        <w:jc w:val="both"/>
        <w:rPr>
          <w:rFonts w:ascii="Tahoma" w:hAnsi="Tahoma" w:cs="Tahoma"/>
        </w:rPr>
      </w:pPr>
      <w:r w:rsidRPr="00517CE4">
        <w:rPr>
          <w:rFonts w:ascii="Tahoma" w:hAnsi="Tahoma" w:cs="Tahoma"/>
        </w:rPr>
        <w:t>Mestna občina Ljubljana na območju obstoječega podhoda Ajdovščina načrtuje izgradnjo kinodvoran – Minipleks kino. Ker se na mestu predvidene gradnje nahaja vročevodna trasa T3000, se na tem območju (od Puharjeve ulice do kolektorja pod Slovensko cesto) načrtuje njena ukinitev – prekine se njena povezava med trasama T600 in T400.</w:t>
      </w:r>
    </w:p>
    <w:p w:rsidR="00517CE4" w:rsidRPr="00517CE4" w:rsidRDefault="00517CE4" w:rsidP="00517CE4">
      <w:pPr>
        <w:jc w:val="both"/>
        <w:rPr>
          <w:rFonts w:ascii="Tahoma" w:hAnsi="Tahoma" w:cs="Tahoma"/>
        </w:rPr>
      </w:pPr>
    </w:p>
    <w:p w:rsidR="00517CE4" w:rsidRDefault="00517CE4" w:rsidP="00517CE4">
      <w:pPr>
        <w:jc w:val="both"/>
        <w:rPr>
          <w:rFonts w:ascii="Tahoma" w:hAnsi="Tahoma" w:cs="Tahoma"/>
        </w:rPr>
      </w:pPr>
      <w:r w:rsidRPr="00517CE4">
        <w:rPr>
          <w:rFonts w:ascii="Tahoma" w:hAnsi="Tahoma" w:cs="Tahoma"/>
        </w:rPr>
        <w:t>Preostali del trase od odcepa od trase T600 do odcepa vročevodnega priključka P2502 se obnovi in pusti odcep za bodoči priključek kinodvoran.</w:t>
      </w:r>
    </w:p>
    <w:p w:rsidR="00517CE4" w:rsidRPr="00517CE4" w:rsidRDefault="00517CE4" w:rsidP="00517CE4">
      <w:pPr>
        <w:jc w:val="both"/>
        <w:rPr>
          <w:rFonts w:ascii="Tahoma" w:hAnsi="Tahoma" w:cs="Tahoma"/>
        </w:rPr>
      </w:pPr>
    </w:p>
    <w:p w:rsidR="00517CE4" w:rsidRPr="00517CE4" w:rsidRDefault="00517CE4" w:rsidP="00517CE4">
      <w:pPr>
        <w:jc w:val="both"/>
        <w:rPr>
          <w:rFonts w:ascii="Tahoma" w:hAnsi="Tahoma" w:cs="Tahoma"/>
        </w:rPr>
      </w:pPr>
      <w:r w:rsidRPr="00517CE4">
        <w:rPr>
          <w:rFonts w:ascii="Tahoma" w:hAnsi="Tahoma" w:cs="Tahoma"/>
        </w:rPr>
        <w:t xml:space="preserve">Vročevodni priključek P246 se s strani Slovenske ceste ukine. Toplotno postajo PP246 se na novo priključi iz obnovljene trase T3000, povezava med postajama PP246 in PP283 pa ostane. </w:t>
      </w:r>
    </w:p>
    <w:p w:rsidR="00517CE4" w:rsidRPr="00517CE4" w:rsidRDefault="00517CE4" w:rsidP="00517CE4">
      <w:pPr>
        <w:jc w:val="both"/>
        <w:rPr>
          <w:rFonts w:ascii="Tahoma" w:hAnsi="Tahoma" w:cs="Tahoma"/>
        </w:rPr>
      </w:pPr>
    </w:p>
    <w:p w:rsidR="00517CE4" w:rsidRPr="00517CE4" w:rsidRDefault="00517CE4" w:rsidP="00517CE4">
      <w:pPr>
        <w:jc w:val="both"/>
        <w:rPr>
          <w:rFonts w:ascii="Tahoma" w:hAnsi="Tahoma" w:cs="Tahoma"/>
        </w:rPr>
      </w:pPr>
      <w:r w:rsidRPr="00517CE4">
        <w:rPr>
          <w:rFonts w:ascii="Tahoma" w:hAnsi="Tahoma" w:cs="Tahoma"/>
        </w:rPr>
        <w:t xml:space="preserve">Na obravnavanem območju je </w:t>
      </w:r>
      <w:r>
        <w:rPr>
          <w:rFonts w:ascii="Tahoma" w:hAnsi="Tahoma" w:cs="Tahoma"/>
        </w:rPr>
        <w:t xml:space="preserve">torej </w:t>
      </w:r>
      <w:r w:rsidRPr="00517CE4">
        <w:rPr>
          <w:rFonts w:ascii="Tahoma" w:hAnsi="Tahoma" w:cs="Tahoma"/>
        </w:rPr>
        <w:t>predvidena obnova naslednjih vročevodov:</w:t>
      </w:r>
    </w:p>
    <w:p w:rsidR="00517CE4" w:rsidRDefault="00517CE4" w:rsidP="00155343">
      <w:pPr>
        <w:numPr>
          <w:ilvl w:val="0"/>
          <w:numId w:val="33"/>
        </w:numPr>
        <w:tabs>
          <w:tab w:val="clear" w:pos="786"/>
        </w:tabs>
        <w:ind w:left="284" w:hanging="284"/>
        <w:jc w:val="both"/>
        <w:rPr>
          <w:rFonts w:ascii="Tahoma" w:hAnsi="Tahoma" w:cs="Tahoma"/>
        </w:rPr>
      </w:pPr>
      <w:r>
        <w:rPr>
          <w:rFonts w:ascii="Tahoma" w:hAnsi="Tahoma" w:cs="Tahoma"/>
        </w:rPr>
        <w:t>g</w:t>
      </w:r>
      <w:r w:rsidRPr="00517CE4">
        <w:rPr>
          <w:rFonts w:ascii="Tahoma" w:hAnsi="Tahoma" w:cs="Tahoma"/>
        </w:rPr>
        <w:t>lavnega vročevoda T3000 od odcepa od trase T600 ob Štefanovi ulici do odcepa priključnega vročevoda P2502 ob Puharjevi ulici. Vgradi se nove predizolirane zaporne pipe.</w:t>
      </w:r>
      <w:r>
        <w:rPr>
          <w:rFonts w:ascii="Tahoma" w:hAnsi="Tahoma" w:cs="Tahoma"/>
        </w:rPr>
        <w:t>;</w:t>
      </w:r>
    </w:p>
    <w:p w:rsidR="00517CE4" w:rsidRPr="00517CE4" w:rsidRDefault="00517CE4" w:rsidP="00155343">
      <w:pPr>
        <w:numPr>
          <w:ilvl w:val="0"/>
          <w:numId w:val="33"/>
        </w:numPr>
        <w:tabs>
          <w:tab w:val="clear" w:pos="786"/>
        </w:tabs>
        <w:ind w:left="284" w:hanging="284"/>
        <w:jc w:val="both"/>
        <w:rPr>
          <w:rFonts w:ascii="Tahoma" w:hAnsi="Tahoma" w:cs="Tahoma"/>
        </w:rPr>
      </w:pPr>
      <w:r>
        <w:rPr>
          <w:rFonts w:ascii="Tahoma" w:hAnsi="Tahoma" w:cs="Tahoma"/>
        </w:rPr>
        <w:t>v</w:t>
      </w:r>
      <w:r w:rsidRPr="00517CE4">
        <w:rPr>
          <w:rFonts w:ascii="Tahoma" w:hAnsi="Tahoma" w:cs="Tahoma"/>
        </w:rPr>
        <w:t>ročevodnega priključka P246, ki se zgradi po novi trasi z odcepom od obnovljene vročevodne trase T3000.</w:t>
      </w:r>
    </w:p>
    <w:p w:rsidR="00517CE4" w:rsidRDefault="00517CE4" w:rsidP="00E52716">
      <w:pPr>
        <w:jc w:val="both"/>
        <w:rPr>
          <w:rFonts w:ascii="Tahoma" w:hAnsi="Tahoma" w:cs="Tahoma"/>
        </w:rPr>
      </w:pPr>
    </w:p>
    <w:p w:rsidR="00517CE4" w:rsidRPr="00517CE4" w:rsidRDefault="00517CE4" w:rsidP="00517CE4">
      <w:pPr>
        <w:jc w:val="both"/>
        <w:rPr>
          <w:rFonts w:ascii="Tahoma" w:hAnsi="Tahoma" w:cs="Tahoma"/>
        </w:rPr>
      </w:pPr>
      <w:r w:rsidRPr="00517CE4">
        <w:rPr>
          <w:rFonts w:ascii="Tahoma" w:hAnsi="Tahoma" w:cs="Tahoma"/>
        </w:rPr>
        <w:t>Pri obnovi trase T3000 bo obnovljeni vročevod večinoma potekal po obstoječi trasi, zato bo potrebno najprej porušiti obstoječo kineto in jeklene cevi v njej. Razlika med obstoječo in novo traso bo le na območju Puharjeve ulice zaradi uporabe U-kompenzatorja (lire) in navezave na obstoječi vročevod P2502.</w:t>
      </w:r>
    </w:p>
    <w:p w:rsidR="00517CE4" w:rsidRPr="00517CE4" w:rsidRDefault="00517CE4" w:rsidP="00517CE4">
      <w:pPr>
        <w:jc w:val="both"/>
        <w:rPr>
          <w:rFonts w:ascii="Tahoma" w:hAnsi="Tahoma" w:cs="Tahoma"/>
        </w:rPr>
      </w:pPr>
    </w:p>
    <w:p w:rsidR="00517CE4" w:rsidRPr="00517CE4" w:rsidRDefault="00517CE4" w:rsidP="00517CE4">
      <w:pPr>
        <w:jc w:val="both"/>
        <w:rPr>
          <w:rFonts w:ascii="Tahoma" w:hAnsi="Tahoma" w:cs="Tahoma"/>
        </w:rPr>
      </w:pPr>
      <w:r w:rsidRPr="00517CE4">
        <w:rPr>
          <w:rFonts w:ascii="Tahoma" w:hAnsi="Tahoma" w:cs="Tahoma"/>
        </w:rPr>
        <w:t xml:space="preserve">Obnovljena vročevoda T3000 in P246 bosta povsod zunaj objektov (razen na območju odcepa od trase T600) zgrajena iz predizoliranih cevi različnih dimenzij. </w:t>
      </w:r>
    </w:p>
    <w:p w:rsidR="00517CE4" w:rsidRPr="00517CE4" w:rsidRDefault="00517CE4" w:rsidP="00517CE4">
      <w:pPr>
        <w:jc w:val="both"/>
        <w:rPr>
          <w:rFonts w:ascii="Tahoma" w:hAnsi="Tahoma" w:cs="Tahoma"/>
        </w:rPr>
      </w:pPr>
    </w:p>
    <w:p w:rsidR="00517CE4" w:rsidRPr="00517CE4" w:rsidRDefault="00517CE4" w:rsidP="00517CE4">
      <w:pPr>
        <w:jc w:val="both"/>
        <w:rPr>
          <w:rFonts w:ascii="Tahoma" w:hAnsi="Tahoma" w:cs="Tahoma"/>
        </w:rPr>
      </w:pPr>
      <w:r w:rsidRPr="00517CE4">
        <w:rPr>
          <w:rFonts w:ascii="Tahoma" w:hAnsi="Tahoma" w:cs="Tahoma"/>
        </w:rPr>
        <w:t>Obnovljena vročevodna trasa T3000 bo vgrajena na globini obstoječe trase (DN350 v kineti 140x80 cm) s padcem proti mestu odcepa vročevodnega priključka P246, kjer bo najnižja točka.</w:t>
      </w:r>
    </w:p>
    <w:p w:rsidR="00517CE4" w:rsidRPr="00517CE4" w:rsidRDefault="00517CE4" w:rsidP="00517CE4">
      <w:pPr>
        <w:jc w:val="both"/>
        <w:rPr>
          <w:rFonts w:ascii="Tahoma" w:hAnsi="Tahoma" w:cs="Tahoma"/>
        </w:rPr>
      </w:pPr>
    </w:p>
    <w:p w:rsidR="00517CE4" w:rsidRDefault="00517CE4" w:rsidP="00517CE4">
      <w:pPr>
        <w:jc w:val="both"/>
        <w:rPr>
          <w:rFonts w:ascii="Tahoma" w:hAnsi="Tahoma" w:cs="Tahoma"/>
        </w:rPr>
      </w:pPr>
      <w:r w:rsidRPr="00517CE4">
        <w:rPr>
          <w:rFonts w:ascii="Tahoma" w:hAnsi="Tahoma" w:cs="Tahoma"/>
        </w:rPr>
        <w:t>Na območju odcepa vročevoda T3000 od trase T600 bosta obnovljena tudi kratka odseka kinet in vročevoda v njem. Zaradi nepoznavanja dejanskega stanja obstoječega vročevoda in kinet na teh odsekih so v popisih zajeta obnovitvena dela na betonskih kinetah, cevovodih in podporah ocenjena. Dejanski obseg obnove se določi na terenu glede na stanje kinet, cevovodov in ostalih strojnih</w:t>
      </w:r>
      <w:r>
        <w:rPr>
          <w:rFonts w:ascii="Tahoma" w:hAnsi="Tahoma" w:cs="Tahoma"/>
        </w:rPr>
        <w:t xml:space="preserve"> elementov.</w:t>
      </w:r>
    </w:p>
    <w:p w:rsidR="00517CE4" w:rsidRDefault="00517CE4" w:rsidP="00517CE4">
      <w:pPr>
        <w:jc w:val="both"/>
        <w:rPr>
          <w:rFonts w:ascii="Tahoma" w:hAnsi="Tahoma" w:cs="Tahoma"/>
        </w:rPr>
      </w:pPr>
    </w:p>
    <w:p w:rsidR="00DC0C2F" w:rsidRPr="00DC0C2F" w:rsidRDefault="00DC0C2F" w:rsidP="00DC0C2F">
      <w:pPr>
        <w:jc w:val="both"/>
        <w:rPr>
          <w:rFonts w:ascii="Tahoma" w:hAnsi="Tahoma" w:cs="Tahoma"/>
        </w:rPr>
      </w:pPr>
      <w:r w:rsidRPr="00DC0C2F">
        <w:rPr>
          <w:rFonts w:ascii="Tahoma" w:hAnsi="Tahoma" w:cs="Tahoma"/>
        </w:rPr>
        <w:t>Obstoječi vročevod T600 je prednapet. Zato je pri obnovi - morebitnem izrezu poškodovanih delov cevovoda in nadomeščanju le-teh z novimi - potrebno prednapetje ohraniti. Enako velja za vročevod T3000 od mesta odcepa od trase T600 do mesta obstoječe nepomične podpore DN350.</w:t>
      </w:r>
    </w:p>
    <w:p w:rsidR="00DC0C2F" w:rsidRDefault="00DC0C2F" w:rsidP="00517CE4">
      <w:pPr>
        <w:jc w:val="both"/>
        <w:rPr>
          <w:rFonts w:ascii="Tahoma" w:hAnsi="Tahoma" w:cs="Tahoma"/>
        </w:rPr>
      </w:pPr>
    </w:p>
    <w:p w:rsidR="00DC0C2F" w:rsidRPr="00DC0C2F" w:rsidRDefault="00DC0C2F" w:rsidP="00517CE4">
      <w:pPr>
        <w:jc w:val="both"/>
        <w:rPr>
          <w:rFonts w:ascii="Tahoma" w:hAnsi="Tahoma" w:cs="Tahoma"/>
          <w:i/>
        </w:rPr>
      </w:pPr>
      <w:r>
        <w:rPr>
          <w:rFonts w:ascii="Tahoma" w:hAnsi="Tahoma" w:cs="Tahoma"/>
          <w:i/>
        </w:rPr>
        <w:t>Vročevodna t</w:t>
      </w:r>
      <w:r w:rsidRPr="00DC0C2F">
        <w:rPr>
          <w:rFonts w:ascii="Tahoma" w:hAnsi="Tahoma" w:cs="Tahoma"/>
          <w:i/>
        </w:rPr>
        <w:t>rasa T3000:</w:t>
      </w:r>
    </w:p>
    <w:p w:rsidR="00DC0C2F" w:rsidRDefault="00DC0C2F" w:rsidP="00517CE4">
      <w:pPr>
        <w:jc w:val="both"/>
        <w:rPr>
          <w:rFonts w:ascii="Tahoma" w:hAnsi="Tahoma" w:cs="Tahoma"/>
        </w:rPr>
      </w:pPr>
    </w:p>
    <w:p w:rsidR="00DC0C2F" w:rsidRPr="00DC0C2F" w:rsidRDefault="00DC0C2F" w:rsidP="00DC0C2F">
      <w:pPr>
        <w:jc w:val="both"/>
        <w:rPr>
          <w:rFonts w:ascii="Tahoma" w:hAnsi="Tahoma" w:cs="Tahoma"/>
        </w:rPr>
      </w:pPr>
      <w:r w:rsidRPr="00DC0C2F">
        <w:rPr>
          <w:rFonts w:ascii="Tahoma" w:hAnsi="Tahoma" w:cs="Tahoma"/>
        </w:rPr>
        <w:t>Sanacija trase T3000 bo potekala od mesta odcepa od trase T600 v zelenici parka nad Štefanovo ulico (točka 1) do začetka vročevodnega priključka P2502 za objekt Župančičeva ul</w:t>
      </w:r>
      <w:r>
        <w:rPr>
          <w:rFonts w:ascii="Tahoma" w:hAnsi="Tahoma" w:cs="Tahoma"/>
        </w:rPr>
        <w:t>ica</w:t>
      </w:r>
      <w:r w:rsidRPr="00DC0C2F">
        <w:rPr>
          <w:rFonts w:ascii="Tahoma" w:hAnsi="Tahoma" w:cs="Tahoma"/>
        </w:rPr>
        <w:t xml:space="preserve"> 18 (točka</w:t>
      </w:r>
      <w:r>
        <w:rPr>
          <w:rFonts w:ascii="Tahoma" w:hAnsi="Tahoma" w:cs="Tahoma"/>
        </w:rPr>
        <w:t xml:space="preserve"> </w:t>
      </w:r>
      <w:r w:rsidRPr="00DC0C2F">
        <w:rPr>
          <w:rFonts w:ascii="Tahoma" w:hAnsi="Tahoma" w:cs="Tahoma"/>
        </w:rPr>
        <w:t xml:space="preserve">11). </w:t>
      </w:r>
    </w:p>
    <w:p w:rsidR="00DC0C2F" w:rsidRPr="00DC0C2F" w:rsidRDefault="00DC0C2F" w:rsidP="00DC0C2F">
      <w:pPr>
        <w:jc w:val="both"/>
        <w:rPr>
          <w:rFonts w:ascii="Tahoma" w:hAnsi="Tahoma" w:cs="Tahoma"/>
        </w:rPr>
      </w:pPr>
    </w:p>
    <w:p w:rsidR="00DC0C2F" w:rsidRPr="00DC0C2F" w:rsidRDefault="00DC0C2F" w:rsidP="00DC0C2F">
      <w:pPr>
        <w:jc w:val="both"/>
        <w:rPr>
          <w:rFonts w:ascii="Tahoma" w:hAnsi="Tahoma" w:cs="Tahoma"/>
        </w:rPr>
      </w:pPr>
      <w:r w:rsidRPr="00DC0C2F">
        <w:rPr>
          <w:rFonts w:ascii="Tahoma" w:hAnsi="Tahoma" w:cs="Tahoma"/>
        </w:rPr>
        <w:t>Mesto odcepa trase T3000 od trase T600 (DN350) in prvih 3,3 m</w:t>
      </w:r>
      <w:r>
        <w:rPr>
          <w:rFonts w:ascii="Tahoma" w:hAnsi="Tahoma" w:cs="Tahoma"/>
        </w:rPr>
        <w:t>etra</w:t>
      </w:r>
      <w:r w:rsidRPr="00DC0C2F">
        <w:rPr>
          <w:rFonts w:ascii="Tahoma" w:hAnsi="Tahoma" w:cs="Tahoma"/>
        </w:rPr>
        <w:t xml:space="preserve"> trase T3000 (do točke 2) se bo ohranilo v kineti 140x80 cm. Na tem območju bo obnova vročevoda potekala na način, da se bo po odprtju kinet ter pregledu kinet in cevovodov kinete po potrebi gradbeno, cevovode pa strojno obnovilo.</w:t>
      </w:r>
    </w:p>
    <w:p w:rsidR="00DC0C2F" w:rsidRPr="00DC0C2F" w:rsidRDefault="00DC0C2F" w:rsidP="00DC0C2F">
      <w:pPr>
        <w:jc w:val="both"/>
        <w:rPr>
          <w:rFonts w:ascii="Tahoma" w:hAnsi="Tahoma" w:cs="Tahoma"/>
        </w:rPr>
      </w:pPr>
    </w:p>
    <w:p w:rsidR="00DC0C2F" w:rsidRDefault="00DC0C2F" w:rsidP="00DC0C2F">
      <w:pPr>
        <w:jc w:val="both"/>
        <w:rPr>
          <w:rFonts w:ascii="Tahoma" w:hAnsi="Tahoma" w:cs="Tahoma"/>
        </w:rPr>
      </w:pPr>
      <w:r w:rsidRPr="00DC0C2F">
        <w:rPr>
          <w:rFonts w:ascii="Tahoma" w:hAnsi="Tahoma" w:cs="Tahoma"/>
        </w:rPr>
        <w:t>Ostali del trase bo obnovljen tako, da se bo po izkopu odkrilo kinete, odstranilo izolacijo s cevi in nato še cevi s podporami. Zatem se bo po potrebi porušilo stene kinete. Nove predizolirane cevi dimenzije DN100/225 se bo položilo po obstoječi in deloma spremenjeni trasi.</w:t>
      </w:r>
    </w:p>
    <w:p w:rsidR="00DC0C2F" w:rsidRPr="00DC0C2F" w:rsidRDefault="00DC0C2F" w:rsidP="00DC0C2F">
      <w:pPr>
        <w:jc w:val="both"/>
        <w:rPr>
          <w:rFonts w:ascii="Tahoma" w:hAnsi="Tahoma" w:cs="Tahoma"/>
        </w:rPr>
      </w:pPr>
    </w:p>
    <w:p w:rsidR="00DC0C2F" w:rsidRPr="00DC0C2F" w:rsidRDefault="00DC0C2F" w:rsidP="00DC0C2F">
      <w:pPr>
        <w:jc w:val="both"/>
        <w:rPr>
          <w:rFonts w:ascii="Tahoma" w:hAnsi="Tahoma" w:cs="Tahoma"/>
        </w:rPr>
      </w:pPr>
      <w:r w:rsidRPr="00DC0C2F">
        <w:rPr>
          <w:rFonts w:ascii="Tahoma" w:hAnsi="Tahoma" w:cs="Tahoma"/>
        </w:rPr>
        <w:t xml:space="preserve">Zaradi kompenzacije temperaturnih raztezkov bo v zelenici pod Puharjevo ulico vgrajen U kompenzator. </w:t>
      </w:r>
    </w:p>
    <w:p w:rsidR="00DC0C2F" w:rsidRPr="00DC0C2F" w:rsidRDefault="00DC0C2F" w:rsidP="00DC0C2F">
      <w:pPr>
        <w:jc w:val="both"/>
        <w:rPr>
          <w:rFonts w:ascii="Tahoma" w:hAnsi="Tahoma" w:cs="Tahoma"/>
        </w:rPr>
      </w:pPr>
    </w:p>
    <w:p w:rsidR="00DC0C2F" w:rsidRPr="00DC0C2F" w:rsidRDefault="00DC0C2F" w:rsidP="00DC0C2F">
      <w:pPr>
        <w:jc w:val="both"/>
        <w:rPr>
          <w:rFonts w:ascii="Tahoma" w:hAnsi="Tahoma" w:cs="Tahoma"/>
        </w:rPr>
      </w:pPr>
      <w:r w:rsidRPr="00DC0C2F">
        <w:rPr>
          <w:rFonts w:ascii="Tahoma" w:hAnsi="Tahoma" w:cs="Tahoma"/>
        </w:rPr>
        <w:t>Zaradi ustreznega priključevanja na obstoječi vročevodni priključek P2502 bo med točkama 5 in 11 nova trasa nekoliko odmaknjena od obstoječe.</w:t>
      </w:r>
    </w:p>
    <w:p w:rsidR="00DC0C2F" w:rsidRPr="00DC0C2F" w:rsidRDefault="00DC0C2F" w:rsidP="00DC0C2F">
      <w:pPr>
        <w:jc w:val="both"/>
        <w:rPr>
          <w:rFonts w:ascii="Tahoma" w:hAnsi="Tahoma" w:cs="Tahoma"/>
        </w:rPr>
      </w:pPr>
    </w:p>
    <w:p w:rsidR="00DC0C2F" w:rsidRPr="00DC0C2F" w:rsidRDefault="00DC0C2F" w:rsidP="00DC0C2F">
      <w:pPr>
        <w:jc w:val="both"/>
        <w:rPr>
          <w:rFonts w:ascii="Tahoma" w:hAnsi="Tahoma" w:cs="Tahoma"/>
        </w:rPr>
      </w:pPr>
      <w:r w:rsidRPr="00DC0C2F">
        <w:rPr>
          <w:rFonts w:ascii="Tahoma" w:hAnsi="Tahoma" w:cs="Tahoma"/>
        </w:rPr>
        <w:t xml:space="preserve">Obstoječi odcep DN350/DN350 v točki 1 se ohrani. Prav tako tudi nepomične podpore. Oboje se pregleda in po potrebi obnovi, pri tem je potrebno ohraniti prednapetje! Za nepomičnimi podporami se vgradi redukciji DN350/DN200 ter DN200/DN100. Nato cevi preidejo na predizolirano izvedbo in zapustijo kineto, ki se jo zaključi z novo zaključno steno v točki 2. </w:t>
      </w:r>
    </w:p>
    <w:p w:rsidR="00DC0C2F" w:rsidRPr="00DC0C2F" w:rsidRDefault="00DC0C2F" w:rsidP="00DC0C2F">
      <w:pPr>
        <w:jc w:val="both"/>
        <w:rPr>
          <w:rFonts w:ascii="Tahoma" w:hAnsi="Tahoma" w:cs="Tahoma"/>
        </w:rPr>
      </w:pPr>
    </w:p>
    <w:p w:rsidR="00DC0C2F" w:rsidRPr="00DC0C2F" w:rsidRDefault="00DC0C2F" w:rsidP="00DC0C2F">
      <w:pPr>
        <w:jc w:val="both"/>
        <w:rPr>
          <w:rFonts w:ascii="Tahoma" w:hAnsi="Tahoma" w:cs="Tahoma"/>
        </w:rPr>
      </w:pPr>
      <w:r w:rsidRPr="00DC0C2F">
        <w:rPr>
          <w:rFonts w:ascii="Tahoma" w:hAnsi="Tahoma" w:cs="Tahoma"/>
        </w:rPr>
        <w:t>Takoj za točko 2 se vgradi novi predizolirani zaporni pipi DN100/225, nad katerimi se zaradi večje globine vgradi jašek iz betonskih cevi (premera Ø120 cm) za dostop do njih. Spodnji rob jaška mora biti temeljen na način, da ne sloni na predizoliranih ceveh!</w:t>
      </w:r>
    </w:p>
    <w:p w:rsidR="00DC0C2F" w:rsidRPr="00DC0C2F" w:rsidRDefault="00DC0C2F" w:rsidP="00DC0C2F">
      <w:pPr>
        <w:jc w:val="both"/>
        <w:rPr>
          <w:rFonts w:ascii="Tahoma" w:hAnsi="Tahoma" w:cs="Tahoma"/>
        </w:rPr>
      </w:pPr>
    </w:p>
    <w:p w:rsidR="00DC0C2F" w:rsidRPr="00DC0C2F" w:rsidRDefault="00DC0C2F" w:rsidP="00DC0C2F">
      <w:pPr>
        <w:jc w:val="both"/>
        <w:rPr>
          <w:rFonts w:ascii="Tahoma" w:hAnsi="Tahoma" w:cs="Tahoma"/>
        </w:rPr>
      </w:pPr>
      <w:r w:rsidRPr="00DC0C2F">
        <w:rPr>
          <w:rFonts w:ascii="Tahoma" w:hAnsi="Tahoma" w:cs="Tahoma"/>
        </w:rPr>
        <w:t>V točki 5 se vgradi predizoliran odcep navzgor dimenzije DN100/225 / DN80/180, ki je namenjen novi trasi vročevodnega priključka P246.</w:t>
      </w:r>
    </w:p>
    <w:p w:rsidR="00DC0C2F" w:rsidRPr="00DC0C2F" w:rsidRDefault="00DC0C2F" w:rsidP="00DC0C2F">
      <w:pPr>
        <w:jc w:val="both"/>
        <w:rPr>
          <w:rFonts w:ascii="Tahoma" w:hAnsi="Tahoma" w:cs="Tahoma"/>
        </w:rPr>
      </w:pPr>
    </w:p>
    <w:p w:rsidR="00DC0C2F" w:rsidRPr="00DC0C2F" w:rsidRDefault="00DC0C2F" w:rsidP="00DC0C2F">
      <w:pPr>
        <w:jc w:val="both"/>
        <w:rPr>
          <w:rFonts w:ascii="Tahoma" w:hAnsi="Tahoma" w:cs="Tahoma"/>
        </w:rPr>
      </w:pPr>
      <w:r w:rsidRPr="00DC0C2F">
        <w:rPr>
          <w:rFonts w:ascii="Tahoma" w:hAnsi="Tahoma" w:cs="Tahoma"/>
        </w:rPr>
        <w:t>V točki 10 bo za priključitev obstoječega vročevoda P2502 vgrajen pravokotni odcep navzgor DN100/225 / DN100/225.</w:t>
      </w:r>
    </w:p>
    <w:p w:rsidR="00DC0C2F" w:rsidRPr="00DC0C2F" w:rsidRDefault="00DC0C2F" w:rsidP="00DC0C2F">
      <w:pPr>
        <w:jc w:val="both"/>
        <w:rPr>
          <w:rFonts w:ascii="Tahoma" w:hAnsi="Tahoma" w:cs="Tahoma"/>
        </w:rPr>
      </w:pPr>
    </w:p>
    <w:p w:rsidR="00DC0C2F" w:rsidRPr="00DC0C2F" w:rsidRDefault="00DC0C2F" w:rsidP="00DC0C2F">
      <w:pPr>
        <w:jc w:val="both"/>
        <w:rPr>
          <w:rFonts w:ascii="Tahoma" w:hAnsi="Tahoma" w:cs="Tahoma"/>
        </w:rPr>
      </w:pPr>
      <w:r w:rsidRPr="00DC0C2F">
        <w:rPr>
          <w:rFonts w:ascii="Tahoma" w:hAnsi="Tahoma" w:cs="Tahoma"/>
        </w:rPr>
        <w:t>V točki 11 bo s končno kapo vročevod začasno zaključen in bo čakal izgradnjo vročevodnega priključka za Minipleks kino.</w:t>
      </w:r>
    </w:p>
    <w:p w:rsidR="00DC0C2F" w:rsidRPr="00DC0C2F" w:rsidRDefault="00DC0C2F" w:rsidP="00DC0C2F">
      <w:pPr>
        <w:jc w:val="both"/>
        <w:rPr>
          <w:rFonts w:ascii="Tahoma" w:hAnsi="Tahoma" w:cs="Tahoma"/>
        </w:rPr>
      </w:pPr>
    </w:p>
    <w:p w:rsidR="00DC0C2F" w:rsidRPr="00DC0C2F" w:rsidRDefault="00DC0C2F" w:rsidP="00DC0C2F">
      <w:pPr>
        <w:jc w:val="both"/>
        <w:rPr>
          <w:rFonts w:ascii="Tahoma" w:hAnsi="Tahoma" w:cs="Tahoma"/>
        </w:rPr>
      </w:pPr>
      <w:r w:rsidRPr="00DC0C2F">
        <w:rPr>
          <w:rFonts w:ascii="Tahoma" w:hAnsi="Tahoma" w:cs="Tahoma"/>
        </w:rPr>
        <w:t>Padec cevovoda bo urejen tako, da bo najnižja točka obnovljenega vročevoda v točki 5 - na odcepu vročevodnega priključka P246 od trase T3000. Od te točke se vročevod dviga do obeh mest priklopa na obstoječa vročevoda.</w:t>
      </w:r>
    </w:p>
    <w:p w:rsidR="00DC0C2F" w:rsidRPr="00DC0C2F" w:rsidRDefault="00DC0C2F" w:rsidP="00DC0C2F">
      <w:pPr>
        <w:jc w:val="both"/>
        <w:rPr>
          <w:rFonts w:ascii="Tahoma" w:hAnsi="Tahoma" w:cs="Tahoma"/>
        </w:rPr>
      </w:pPr>
    </w:p>
    <w:p w:rsidR="00DC0C2F" w:rsidRDefault="00DC0C2F" w:rsidP="00DC0C2F">
      <w:pPr>
        <w:jc w:val="both"/>
        <w:rPr>
          <w:rFonts w:ascii="Tahoma" w:hAnsi="Tahoma" w:cs="Tahoma"/>
        </w:rPr>
      </w:pPr>
      <w:r w:rsidRPr="00DC0C2F">
        <w:rPr>
          <w:rFonts w:ascii="Tahoma" w:hAnsi="Tahoma" w:cs="Tahoma"/>
        </w:rPr>
        <w:lastRenderedPageBreak/>
        <w:t xml:space="preserve">Nadaljevanje obstoječe vročevodne trase T3000 od bližnje točke 10 do priklopa na traso T400 v kolektorju pod Slovensko cesto se opusti. Na mestu odcepa v kolektorju se odstrani obstoječe zaporne lopute Tyco DN300 in se jih dostavi </w:t>
      </w:r>
      <w:r>
        <w:rPr>
          <w:rFonts w:ascii="Tahoma" w:hAnsi="Tahoma" w:cs="Tahoma"/>
        </w:rPr>
        <w:t>naročniku</w:t>
      </w:r>
      <w:r w:rsidRPr="00DC0C2F">
        <w:rPr>
          <w:rFonts w:ascii="Tahoma" w:hAnsi="Tahoma" w:cs="Tahoma"/>
        </w:rPr>
        <w:t>. Cevi DN350 na odcepu se blindira z bombiranima pokrovoma. Pred njima se izvede odzračevanje z odzračevalnima kapama DN300 ter cevmi in ventili DN25.</w:t>
      </w:r>
    </w:p>
    <w:p w:rsidR="00DC0C2F" w:rsidRPr="00DC0C2F" w:rsidRDefault="00DC0C2F" w:rsidP="00DC0C2F">
      <w:pPr>
        <w:jc w:val="both"/>
        <w:rPr>
          <w:rFonts w:ascii="Tahoma" w:hAnsi="Tahoma" w:cs="Tahoma"/>
        </w:rPr>
      </w:pPr>
    </w:p>
    <w:p w:rsidR="00DC0C2F" w:rsidRPr="00DC0C2F" w:rsidRDefault="00DC0C2F" w:rsidP="00DC0C2F">
      <w:pPr>
        <w:jc w:val="both"/>
        <w:rPr>
          <w:rFonts w:ascii="Tahoma" w:hAnsi="Tahoma" w:cs="Tahoma"/>
        </w:rPr>
      </w:pPr>
      <w:r w:rsidRPr="00DC0C2F">
        <w:rPr>
          <w:rFonts w:ascii="Tahoma" w:hAnsi="Tahoma" w:cs="Tahoma"/>
        </w:rPr>
        <w:t>Pri delu v kolektorju je potrebno poskrbeti za ustrezno prezračevanje in požarno zaščito!</w:t>
      </w:r>
    </w:p>
    <w:p w:rsidR="00DC0C2F" w:rsidRDefault="00DC0C2F" w:rsidP="00517CE4">
      <w:pPr>
        <w:jc w:val="both"/>
        <w:rPr>
          <w:rFonts w:ascii="Tahoma" w:hAnsi="Tahoma" w:cs="Tahoma"/>
        </w:rPr>
      </w:pPr>
    </w:p>
    <w:p w:rsidR="00DC0C2F" w:rsidRPr="00DC0C2F" w:rsidRDefault="00DC0C2F" w:rsidP="00DC0C2F">
      <w:pPr>
        <w:jc w:val="both"/>
        <w:rPr>
          <w:rFonts w:ascii="Tahoma" w:hAnsi="Tahoma" w:cs="Tahoma"/>
          <w:i/>
        </w:rPr>
      </w:pPr>
      <w:r>
        <w:rPr>
          <w:rFonts w:ascii="Tahoma" w:hAnsi="Tahoma" w:cs="Tahoma"/>
          <w:i/>
        </w:rPr>
        <w:t>Vročevodni priključek</w:t>
      </w:r>
      <w:r w:rsidRPr="00DC0C2F">
        <w:rPr>
          <w:rFonts w:ascii="Tahoma" w:hAnsi="Tahoma" w:cs="Tahoma"/>
          <w:i/>
        </w:rPr>
        <w:t xml:space="preserve"> </w:t>
      </w:r>
      <w:r>
        <w:rPr>
          <w:rFonts w:ascii="Tahoma" w:hAnsi="Tahoma" w:cs="Tahoma"/>
          <w:i/>
        </w:rPr>
        <w:t>P246</w:t>
      </w:r>
      <w:r w:rsidRPr="00DC0C2F">
        <w:rPr>
          <w:rFonts w:ascii="Tahoma" w:hAnsi="Tahoma" w:cs="Tahoma"/>
          <w:i/>
        </w:rPr>
        <w:t>:</w:t>
      </w:r>
    </w:p>
    <w:p w:rsidR="00DC0C2F" w:rsidRDefault="00DC0C2F" w:rsidP="00517CE4">
      <w:pPr>
        <w:jc w:val="both"/>
        <w:rPr>
          <w:rFonts w:ascii="Tahoma" w:hAnsi="Tahoma" w:cs="Tahoma"/>
        </w:rPr>
      </w:pPr>
    </w:p>
    <w:p w:rsidR="00FD1079" w:rsidRDefault="00FD1079" w:rsidP="00FD1079">
      <w:pPr>
        <w:jc w:val="both"/>
        <w:rPr>
          <w:rFonts w:ascii="Tahoma" w:hAnsi="Tahoma" w:cs="Tahoma"/>
        </w:rPr>
      </w:pPr>
      <w:r w:rsidRPr="00FD1079">
        <w:rPr>
          <w:rFonts w:ascii="Tahoma" w:hAnsi="Tahoma" w:cs="Tahoma"/>
        </w:rPr>
        <w:t>Za toplotno postajo PP246 je predvidena nova trasa vročevoda dimenzije DN80/180. Priključi se na novo</w:t>
      </w:r>
      <w:r>
        <w:rPr>
          <w:rFonts w:ascii="Tahoma" w:hAnsi="Tahoma" w:cs="Tahoma"/>
        </w:rPr>
        <w:t xml:space="preserve"> </w:t>
      </w:r>
      <w:r w:rsidRPr="00FD1079">
        <w:rPr>
          <w:rFonts w:ascii="Tahoma" w:hAnsi="Tahoma" w:cs="Tahoma"/>
        </w:rPr>
        <w:t>-</w:t>
      </w:r>
      <w:r>
        <w:rPr>
          <w:rFonts w:ascii="Tahoma" w:hAnsi="Tahoma" w:cs="Tahoma"/>
        </w:rPr>
        <w:t xml:space="preserve"> </w:t>
      </w:r>
      <w:r w:rsidRPr="00FD1079">
        <w:rPr>
          <w:rFonts w:ascii="Tahoma" w:hAnsi="Tahoma" w:cs="Tahoma"/>
        </w:rPr>
        <w:t xml:space="preserve">obnovljeno traso T3000 na zahodni strani objekta </w:t>
      </w:r>
      <w:r>
        <w:rPr>
          <w:rFonts w:ascii="Tahoma" w:hAnsi="Tahoma" w:cs="Tahoma"/>
        </w:rPr>
        <w:t xml:space="preserve">Štefanova ulica 4. </w:t>
      </w:r>
      <w:r w:rsidRPr="00FD1079">
        <w:rPr>
          <w:rFonts w:ascii="Tahoma" w:hAnsi="Tahoma" w:cs="Tahoma"/>
        </w:rPr>
        <w:t>Odcep je dimenzije DN100/225 / DN80/180 in se izvede navzgor.</w:t>
      </w:r>
    </w:p>
    <w:p w:rsidR="00FD1079" w:rsidRPr="00FD1079" w:rsidRDefault="00FD1079" w:rsidP="00FD1079">
      <w:pPr>
        <w:jc w:val="both"/>
        <w:rPr>
          <w:rFonts w:ascii="Tahoma" w:hAnsi="Tahoma" w:cs="Tahoma"/>
        </w:rPr>
      </w:pPr>
    </w:p>
    <w:p w:rsidR="00FD1079" w:rsidRDefault="00FD1079" w:rsidP="00FD1079">
      <w:pPr>
        <w:jc w:val="both"/>
        <w:rPr>
          <w:rFonts w:ascii="Tahoma" w:hAnsi="Tahoma" w:cs="Tahoma"/>
        </w:rPr>
      </w:pPr>
      <w:r w:rsidRPr="00FD1079">
        <w:rPr>
          <w:rFonts w:ascii="Tahoma" w:hAnsi="Tahoma" w:cs="Tahoma"/>
        </w:rPr>
        <w:t>Za odcepom vročevod poteka pravokotno proti objektu Štefanova ulica 4. Na razdalji 2,5 m</w:t>
      </w:r>
      <w:r>
        <w:rPr>
          <w:rFonts w:ascii="Tahoma" w:hAnsi="Tahoma" w:cs="Tahoma"/>
        </w:rPr>
        <w:t>etra</w:t>
      </w:r>
      <w:r w:rsidRPr="00FD1079">
        <w:rPr>
          <w:rFonts w:ascii="Tahoma" w:hAnsi="Tahoma" w:cs="Tahoma"/>
        </w:rPr>
        <w:t xml:space="preserve"> od objekta se z Z-kompenzatorjem (točki 51-52) za 3 m</w:t>
      </w:r>
      <w:r>
        <w:rPr>
          <w:rFonts w:ascii="Tahoma" w:hAnsi="Tahoma" w:cs="Tahoma"/>
        </w:rPr>
        <w:t>etre</w:t>
      </w:r>
      <w:r w:rsidRPr="00FD1079">
        <w:rPr>
          <w:rFonts w:ascii="Tahoma" w:hAnsi="Tahoma" w:cs="Tahoma"/>
        </w:rPr>
        <w:t xml:space="preserve"> pomakne proti jugu in zatem tik nad tlemi vstopi v kletni prostor objekta (točka 53). Tam nato v obliki cevi iz celega DN80 poteka ob steni objekta (cevi ena nad drugo).</w:t>
      </w:r>
    </w:p>
    <w:p w:rsidR="00FD1079" w:rsidRPr="00FD1079" w:rsidRDefault="00FD1079" w:rsidP="00FD1079">
      <w:pPr>
        <w:jc w:val="both"/>
        <w:rPr>
          <w:rFonts w:ascii="Tahoma" w:hAnsi="Tahoma" w:cs="Tahoma"/>
        </w:rPr>
      </w:pPr>
    </w:p>
    <w:p w:rsidR="00FD1079" w:rsidRDefault="00FD1079" w:rsidP="00FD1079">
      <w:pPr>
        <w:jc w:val="both"/>
        <w:rPr>
          <w:rFonts w:ascii="Tahoma" w:hAnsi="Tahoma" w:cs="Tahoma"/>
        </w:rPr>
      </w:pPr>
      <w:r w:rsidRPr="00FD1079">
        <w:rPr>
          <w:rFonts w:ascii="Tahoma" w:hAnsi="Tahoma" w:cs="Tahoma"/>
        </w:rPr>
        <w:t>Tik nad tlemi prostora naj vročevod vstopi zato, da se potem lahko na koncu istega prostora zaradi zagotovitve ustrezne kompenzacije temperaturnih raztezkov vročevod ob steni dvigne do kabelske police za vsaj 1,1 m</w:t>
      </w:r>
      <w:r>
        <w:rPr>
          <w:rFonts w:ascii="Tahoma" w:hAnsi="Tahoma" w:cs="Tahoma"/>
        </w:rPr>
        <w:t>etra</w:t>
      </w:r>
      <w:r w:rsidRPr="00FD1079">
        <w:rPr>
          <w:rFonts w:ascii="Tahoma" w:hAnsi="Tahoma" w:cs="Tahoma"/>
        </w:rPr>
        <w:t>!</w:t>
      </w:r>
    </w:p>
    <w:p w:rsidR="00FD1079" w:rsidRPr="00FD1079" w:rsidRDefault="00FD1079" w:rsidP="00FD1079">
      <w:pPr>
        <w:jc w:val="both"/>
        <w:rPr>
          <w:rFonts w:ascii="Tahoma" w:hAnsi="Tahoma" w:cs="Tahoma"/>
        </w:rPr>
      </w:pPr>
    </w:p>
    <w:p w:rsidR="00FD1079" w:rsidRPr="00FD1079" w:rsidRDefault="00FD1079" w:rsidP="00FD1079">
      <w:pPr>
        <w:jc w:val="both"/>
        <w:rPr>
          <w:rFonts w:ascii="Tahoma" w:hAnsi="Tahoma" w:cs="Tahoma"/>
        </w:rPr>
      </w:pPr>
      <w:r w:rsidRPr="00FD1079">
        <w:rPr>
          <w:rFonts w:ascii="Tahoma" w:hAnsi="Tahoma" w:cs="Tahoma"/>
        </w:rPr>
        <w:t>Pod kabelsko polico vročevod nato skozi novo izvrtino v zidu vstopi v obstoječi prostor toplotne postaje. Tam poteka naprej (na isti višini) ob steni (cevi ena nad drugo) do zunanje stene objekta, kjer se pravokotno pomakne proti obstoječim umirjevalnim cevem DN65, za odzračevanjem spusti navzdol za vsaj 1,6</w:t>
      </w:r>
      <w:r>
        <w:rPr>
          <w:rFonts w:ascii="Tahoma" w:hAnsi="Tahoma" w:cs="Tahoma"/>
        </w:rPr>
        <w:t xml:space="preserve"> </w:t>
      </w:r>
      <w:r w:rsidRPr="00FD1079">
        <w:rPr>
          <w:rFonts w:ascii="Tahoma" w:hAnsi="Tahoma" w:cs="Tahoma"/>
        </w:rPr>
        <w:t>m</w:t>
      </w:r>
      <w:r>
        <w:rPr>
          <w:rFonts w:ascii="Tahoma" w:hAnsi="Tahoma" w:cs="Tahoma"/>
        </w:rPr>
        <w:t>etar</w:t>
      </w:r>
      <w:r w:rsidRPr="00FD1079">
        <w:rPr>
          <w:rFonts w:ascii="Tahoma" w:hAnsi="Tahoma" w:cs="Tahoma"/>
        </w:rPr>
        <w:t xml:space="preserve"> ter z redukcijo DN80/DN65 in s T-kosom DN65/DN65 priključi na obstoječe umirjevalne cevi. Spust za vsaj 1,6 m</w:t>
      </w:r>
      <w:r>
        <w:rPr>
          <w:rFonts w:ascii="Tahoma" w:hAnsi="Tahoma" w:cs="Tahoma"/>
        </w:rPr>
        <w:t>etra</w:t>
      </w:r>
      <w:r w:rsidRPr="00FD1079">
        <w:rPr>
          <w:rFonts w:ascii="Tahoma" w:hAnsi="Tahoma" w:cs="Tahoma"/>
        </w:rPr>
        <w:t xml:space="preserve"> mora biti zagotovljen zaradi zagotovitve ustrezne kompenzacije temperaturnih raztezkov!</w:t>
      </w:r>
    </w:p>
    <w:p w:rsidR="00850BB0" w:rsidRDefault="00850BB0" w:rsidP="00FD1079">
      <w:pPr>
        <w:jc w:val="both"/>
        <w:rPr>
          <w:rFonts w:ascii="Tahoma" w:hAnsi="Tahoma" w:cs="Tahoma"/>
        </w:rPr>
      </w:pPr>
    </w:p>
    <w:p w:rsidR="00FD1079" w:rsidRPr="00FD1079" w:rsidRDefault="00FD1079" w:rsidP="00FD1079">
      <w:pPr>
        <w:jc w:val="both"/>
        <w:rPr>
          <w:rFonts w:ascii="Tahoma" w:hAnsi="Tahoma" w:cs="Tahoma"/>
        </w:rPr>
      </w:pPr>
      <w:r w:rsidRPr="00FD1079">
        <w:rPr>
          <w:rFonts w:ascii="Tahoma" w:hAnsi="Tahoma" w:cs="Tahoma"/>
        </w:rPr>
        <w:t>Ob izgradnji nove trase vročevoda P246 z zahodne strani objekta Štefanova ul</w:t>
      </w:r>
      <w:r>
        <w:rPr>
          <w:rFonts w:ascii="Tahoma" w:hAnsi="Tahoma" w:cs="Tahoma"/>
        </w:rPr>
        <w:t>ica</w:t>
      </w:r>
      <w:r w:rsidRPr="00FD1079">
        <w:rPr>
          <w:rFonts w:ascii="Tahoma" w:hAnsi="Tahoma" w:cs="Tahoma"/>
        </w:rPr>
        <w:t xml:space="preserve"> 4 se opusti obstoječi vročevod DN100, ki prihaja z vzhodne strani objekta: </w:t>
      </w:r>
    </w:p>
    <w:p w:rsidR="00FD1079" w:rsidRPr="00FD1079" w:rsidRDefault="00FD1079" w:rsidP="00155343">
      <w:pPr>
        <w:numPr>
          <w:ilvl w:val="0"/>
          <w:numId w:val="33"/>
        </w:numPr>
        <w:tabs>
          <w:tab w:val="clear" w:pos="786"/>
        </w:tabs>
        <w:ind w:left="284" w:hanging="284"/>
        <w:jc w:val="both"/>
        <w:rPr>
          <w:rFonts w:ascii="Tahoma" w:hAnsi="Tahoma" w:cs="Tahoma"/>
        </w:rPr>
      </w:pPr>
      <w:r w:rsidRPr="00FD1079">
        <w:rPr>
          <w:rFonts w:ascii="Tahoma" w:hAnsi="Tahoma" w:cs="Tahoma"/>
        </w:rPr>
        <w:t xml:space="preserve">V kolektorju, kjer se odcepi od trase T400 (dimenzije DN300) se na mestu odcepa (če je možno) odreže kos cevi DN300 z odcepom DN100 in se ga nadomesti z ravnim kosom cevi DN300. Če to ni izvedljivo, se odcep DN100 ohrani in blindira z bombiranim pokrovom, obenem pa se vgradi odzračevanje s cevjo in ventili DN25. </w:t>
      </w:r>
    </w:p>
    <w:p w:rsidR="00FD1079" w:rsidRPr="00FD1079" w:rsidRDefault="00FD1079" w:rsidP="00155343">
      <w:pPr>
        <w:numPr>
          <w:ilvl w:val="0"/>
          <w:numId w:val="33"/>
        </w:numPr>
        <w:tabs>
          <w:tab w:val="clear" w:pos="786"/>
        </w:tabs>
        <w:ind w:left="284" w:hanging="284"/>
        <w:jc w:val="both"/>
        <w:rPr>
          <w:rFonts w:ascii="Tahoma" w:hAnsi="Tahoma" w:cs="Tahoma"/>
        </w:rPr>
      </w:pPr>
      <w:r w:rsidRPr="00FD1079">
        <w:rPr>
          <w:rFonts w:ascii="Tahoma" w:hAnsi="Tahoma" w:cs="Tahoma"/>
        </w:rPr>
        <w:t xml:space="preserve">V objektu Puharjeva </w:t>
      </w:r>
      <w:r>
        <w:rPr>
          <w:rFonts w:ascii="Tahoma" w:hAnsi="Tahoma" w:cs="Tahoma"/>
        </w:rPr>
        <w:t xml:space="preserve">ulica </w:t>
      </w:r>
      <w:r w:rsidRPr="00FD1079">
        <w:rPr>
          <w:rFonts w:ascii="Tahoma" w:hAnsi="Tahoma" w:cs="Tahoma"/>
        </w:rPr>
        <w:t>1 se prekine obstoječi vročevod DN100 pod stropom pred odzračevanjem, ki se nahaja ob umirjevalnih ceveh toplotne postaje PP283.</w:t>
      </w:r>
    </w:p>
    <w:p w:rsidR="00FD1079" w:rsidRPr="00FD1079" w:rsidRDefault="00FD1079" w:rsidP="00FD1079">
      <w:pPr>
        <w:jc w:val="both"/>
        <w:rPr>
          <w:rFonts w:ascii="Tahoma" w:hAnsi="Tahoma" w:cs="Tahoma"/>
        </w:rPr>
      </w:pPr>
    </w:p>
    <w:p w:rsidR="00FD1079" w:rsidRPr="00FD1079" w:rsidRDefault="00FD1079" w:rsidP="00FD1079">
      <w:pPr>
        <w:jc w:val="both"/>
        <w:rPr>
          <w:rFonts w:ascii="Tahoma" w:hAnsi="Tahoma" w:cs="Tahoma"/>
        </w:rPr>
      </w:pPr>
      <w:r w:rsidRPr="00FD1079">
        <w:rPr>
          <w:rFonts w:ascii="Tahoma" w:hAnsi="Tahoma" w:cs="Tahoma"/>
        </w:rPr>
        <w:t>Obstoječi vročevod DN50, ki povezuje umirjevalne cevi toplotne postaje PP283 in umirjevalne cevi toplotne postaje PP246 se ohrani in bo služil kot povezava toplotne postaje PP283 na novozgrajeni priključni vročevod P246.</w:t>
      </w:r>
    </w:p>
    <w:p w:rsidR="00FD1079" w:rsidRPr="00FD1079" w:rsidRDefault="00FD1079" w:rsidP="00FD1079">
      <w:pPr>
        <w:jc w:val="both"/>
        <w:rPr>
          <w:rFonts w:ascii="Tahoma" w:hAnsi="Tahoma" w:cs="Tahoma"/>
        </w:rPr>
      </w:pPr>
    </w:p>
    <w:p w:rsidR="00FD1079" w:rsidRPr="00FD1079" w:rsidRDefault="00FD1079" w:rsidP="00FD1079">
      <w:pPr>
        <w:jc w:val="both"/>
        <w:rPr>
          <w:rFonts w:ascii="Tahoma" w:hAnsi="Tahoma" w:cs="Tahoma"/>
        </w:rPr>
      </w:pPr>
      <w:r w:rsidRPr="00FD1079">
        <w:rPr>
          <w:rFonts w:ascii="Tahoma" w:hAnsi="Tahoma" w:cs="Tahoma"/>
        </w:rPr>
        <w:t>Novozgrajeni priključni vročevod P246 se od odcepa do mesta nad umirjevalnimi cevmi postaje PP246, na katere se priključi, dviga. Tam (pred spustom navzdol in priključitvijo) se tudi izvede odzračevanje z odzračevalnimi lonci.</w:t>
      </w:r>
    </w:p>
    <w:p w:rsidR="00FD1079" w:rsidRPr="00FD1079" w:rsidRDefault="00FD1079" w:rsidP="00FD1079">
      <w:pPr>
        <w:jc w:val="both"/>
        <w:rPr>
          <w:rFonts w:ascii="Tahoma" w:hAnsi="Tahoma" w:cs="Tahoma"/>
        </w:rPr>
      </w:pPr>
    </w:p>
    <w:p w:rsidR="00FD1079" w:rsidRPr="00DC0C2F" w:rsidRDefault="00FD1079" w:rsidP="00FD1079">
      <w:pPr>
        <w:jc w:val="both"/>
        <w:rPr>
          <w:rFonts w:ascii="Tahoma" w:hAnsi="Tahoma" w:cs="Tahoma"/>
          <w:i/>
        </w:rPr>
      </w:pPr>
      <w:r>
        <w:rPr>
          <w:rFonts w:ascii="Tahoma" w:hAnsi="Tahoma" w:cs="Tahoma"/>
          <w:i/>
        </w:rPr>
        <w:t>Strojno inštalacijska dela</w:t>
      </w:r>
      <w:r w:rsidRPr="00DC0C2F">
        <w:rPr>
          <w:rFonts w:ascii="Tahoma" w:hAnsi="Tahoma" w:cs="Tahoma"/>
          <w:i/>
        </w:rPr>
        <w:t>:</w:t>
      </w:r>
    </w:p>
    <w:p w:rsidR="00FD1079" w:rsidRDefault="00FD1079" w:rsidP="00FD1079">
      <w:pPr>
        <w:jc w:val="both"/>
        <w:rPr>
          <w:rFonts w:ascii="Tahoma" w:hAnsi="Tahoma" w:cs="Tahoma"/>
        </w:rPr>
      </w:pPr>
    </w:p>
    <w:p w:rsidR="00FD1079" w:rsidRDefault="00FD1079" w:rsidP="00FD1079">
      <w:pPr>
        <w:jc w:val="both"/>
        <w:rPr>
          <w:rFonts w:ascii="Tahoma" w:hAnsi="Tahoma" w:cs="Tahoma"/>
        </w:rPr>
      </w:pPr>
      <w:r w:rsidRPr="00FD1079">
        <w:rPr>
          <w:rFonts w:ascii="Tahoma" w:hAnsi="Tahoma" w:cs="Tahoma"/>
        </w:rPr>
        <w:t xml:space="preserve">Na območju odcepa vročevoda T3000 od vročevodne trase T600 se obnovljeni vročevod ohrani klasično - v kineti (tako kot je obstoječe stanje). Tam sta vročevoda dimenzije DN350. </w:t>
      </w:r>
    </w:p>
    <w:p w:rsidR="00FD1079" w:rsidRPr="00FD1079" w:rsidRDefault="00FD1079" w:rsidP="00FD1079">
      <w:pPr>
        <w:jc w:val="both"/>
        <w:rPr>
          <w:rFonts w:ascii="Tahoma" w:hAnsi="Tahoma" w:cs="Tahoma"/>
        </w:rPr>
      </w:pPr>
    </w:p>
    <w:p w:rsidR="00FD1079" w:rsidRDefault="00FD1079" w:rsidP="00FD1079">
      <w:pPr>
        <w:jc w:val="both"/>
        <w:rPr>
          <w:rFonts w:ascii="Tahoma" w:hAnsi="Tahoma" w:cs="Tahoma"/>
        </w:rPr>
      </w:pPr>
      <w:r w:rsidRPr="00FD1079">
        <w:rPr>
          <w:rFonts w:ascii="Tahoma" w:hAnsi="Tahoma" w:cs="Tahoma"/>
        </w:rPr>
        <w:t xml:space="preserve">Drugod se pri obnovi stare jeklene cevi v kineti zamenja z novimi predizoliranimi cevmi serije 2, dimenzije DN100/225. Novi vročevodni priključek P246 se zgradi iz predizoliranih cevi DN80/180. </w:t>
      </w:r>
    </w:p>
    <w:p w:rsidR="00FD1079" w:rsidRPr="00FD1079" w:rsidRDefault="00FD1079" w:rsidP="00FD1079">
      <w:pPr>
        <w:jc w:val="both"/>
        <w:rPr>
          <w:rFonts w:ascii="Tahoma" w:hAnsi="Tahoma" w:cs="Tahoma"/>
        </w:rPr>
      </w:pPr>
    </w:p>
    <w:p w:rsidR="00FD1079" w:rsidRDefault="00FD1079" w:rsidP="00FD1079">
      <w:pPr>
        <w:jc w:val="both"/>
        <w:rPr>
          <w:rFonts w:ascii="Tahoma" w:hAnsi="Tahoma" w:cs="Tahoma"/>
        </w:rPr>
      </w:pPr>
      <w:r w:rsidRPr="00FD1079">
        <w:rPr>
          <w:rFonts w:ascii="Tahoma" w:hAnsi="Tahoma" w:cs="Tahoma"/>
        </w:rPr>
        <w:lastRenderedPageBreak/>
        <w:t>V objektih, kolektorju in pri priključitvi na obstoječi vročevod v kineti se uporabi jeklene cevi iz celega ali jeklene cevi z vzdolžnim ali spiralnim zvarom (glede na dimenzijo cevovoda). Tam se tudi pregleda obstoječe cevovode in se jih po potrebi obnovi. Splošen obseg predvidenih strojnih del</w:t>
      </w:r>
      <w:r>
        <w:rPr>
          <w:rFonts w:ascii="Tahoma" w:hAnsi="Tahoma" w:cs="Tahoma"/>
        </w:rPr>
        <w:t xml:space="preserve"> je naveden zgoraj.</w:t>
      </w:r>
    </w:p>
    <w:p w:rsidR="00FD1079" w:rsidRPr="00FD1079" w:rsidRDefault="00FD1079" w:rsidP="00FD1079">
      <w:pPr>
        <w:jc w:val="both"/>
        <w:rPr>
          <w:rFonts w:ascii="Tahoma" w:hAnsi="Tahoma" w:cs="Tahoma"/>
        </w:rPr>
      </w:pPr>
    </w:p>
    <w:p w:rsidR="00FD1079" w:rsidRPr="00FD1079" w:rsidRDefault="00FD1079" w:rsidP="00FD1079">
      <w:pPr>
        <w:jc w:val="both"/>
        <w:rPr>
          <w:rFonts w:ascii="Tahoma" w:hAnsi="Tahoma" w:cs="Tahoma"/>
        </w:rPr>
      </w:pPr>
      <w:r w:rsidRPr="00FD1079">
        <w:rPr>
          <w:rFonts w:ascii="Tahoma" w:hAnsi="Tahoma" w:cs="Tahoma"/>
        </w:rPr>
        <w:t xml:space="preserve">Kompenzacija temperaturnih raztezkov obnovljenega vročevoda je rešena z naravno kompenzacijo z L, Z in U kompenzatorji. </w:t>
      </w:r>
    </w:p>
    <w:p w:rsidR="00FD1079" w:rsidRPr="00FD1079" w:rsidRDefault="00FD1079" w:rsidP="00FD1079">
      <w:pPr>
        <w:jc w:val="both"/>
        <w:rPr>
          <w:rFonts w:ascii="Tahoma" w:hAnsi="Tahoma" w:cs="Tahoma"/>
        </w:rPr>
      </w:pPr>
    </w:p>
    <w:p w:rsidR="00FD1079" w:rsidRPr="00FD1079" w:rsidRDefault="00FD1079" w:rsidP="00FD1079">
      <w:pPr>
        <w:jc w:val="both"/>
        <w:rPr>
          <w:rFonts w:ascii="Tahoma" w:hAnsi="Tahoma" w:cs="Tahoma"/>
        </w:rPr>
      </w:pPr>
      <w:r w:rsidRPr="00FD1079">
        <w:rPr>
          <w:rFonts w:ascii="Tahoma" w:hAnsi="Tahoma" w:cs="Tahoma"/>
        </w:rPr>
        <w:t>Ker je omrežje na območju odcepa vročevoda T3000 od vročevoda T600 izvedeno s prednapetjem, je potrebno to prednapetje ob morebitnem izrezu poškodovanih delov cevovoda in nadomeščanju le-teh z novimi do nepomičnih podpor na T3000 ohraniti !</w:t>
      </w:r>
    </w:p>
    <w:p w:rsidR="00FD1079" w:rsidRPr="00FD1079" w:rsidRDefault="00FD1079" w:rsidP="00FD1079">
      <w:pPr>
        <w:jc w:val="both"/>
        <w:rPr>
          <w:rFonts w:ascii="Tahoma" w:hAnsi="Tahoma" w:cs="Tahoma"/>
        </w:rPr>
      </w:pPr>
    </w:p>
    <w:p w:rsidR="00FD1079" w:rsidRPr="00FD1079" w:rsidRDefault="00FD1079" w:rsidP="00FD1079">
      <w:pPr>
        <w:jc w:val="both"/>
        <w:rPr>
          <w:rFonts w:ascii="Tahoma" w:hAnsi="Tahoma" w:cs="Tahoma"/>
        </w:rPr>
      </w:pPr>
      <w:r w:rsidRPr="00FD1079">
        <w:rPr>
          <w:rFonts w:ascii="Tahoma" w:hAnsi="Tahoma" w:cs="Tahoma"/>
        </w:rPr>
        <w:t>Pri povezavi novih vročevodov na obstoječe je potrebno paziti na smer dovoda in povratka!</w:t>
      </w:r>
    </w:p>
    <w:p w:rsidR="00FD1079" w:rsidRPr="00FD1079" w:rsidRDefault="00FD1079" w:rsidP="00FD1079">
      <w:pPr>
        <w:jc w:val="both"/>
        <w:rPr>
          <w:rFonts w:ascii="Tahoma" w:hAnsi="Tahoma" w:cs="Tahoma"/>
        </w:rPr>
      </w:pPr>
    </w:p>
    <w:p w:rsidR="00FD1079" w:rsidRPr="00FD1079" w:rsidRDefault="00FD1079" w:rsidP="00FD1079">
      <w:pPr>
        <w:jc w:val="both"/>
        <w:rPr>
          <w:rFonts w:ascii="Tahoma" w:hAnsi="Tahoma" w:cs="Tahoma"/>
        </w:rPr>
      </w:pPr>
      <w:r w:rsidRPr="00FD1079">
        <w:rPr>
          <w:rFonts w:ascii="Tahoma" w:hAnsi="Tahoma" w:cs="Tahoma"/>
        </w:rPr>
        <w:t xml:space="preserve">Po opravljenih montažnih delih - vendar pred izoliranjem razvodov - je treba izvesti hladni tlačni preizkus instalacije ter po potrebi radiografsko ali penetracijsko kontrolo zvarov. </w:t>
      </w:r>
    </w:p>
    <w:p w:rsidR="00FD1079" w:rsidRPr="00FD1079" w:rsidRDefault="00FD1079" w:rsidP="00FD1079">
      <w:pPr>
        <w:jc w:val="both"/>
        <w:rPr>
          <w:rFonts w:ascii="Tahoma" w:hAnsi="Tahoma" w:cs="Tahoma"/>
        </w:rPr>
      </w:pPr>
    </w:p>
    <w:p w:rsidR="00FD1079" w:rsidRDefault="00FD1079" w:rsidP="00FD1079">
      <w:pPr>
        <w:jc w:val="both"/>
        <w:rPr>
          <w:rFonts w:ascii="Tahoma" w:hAnsi="Tahoma" w:cs="Tahoma"/>
        </w:rPr>
      </w:pPr>
      <w:r w:rsidRPr="00FD1079">
        <w:rPr>
          <w:rFonts w:ascii="Tahoma" w:hAnsi="Tahoma" w:cs="Tahoma"/>
        </w:rPr>
        <w:t>Direktno v tla položeno vročevodno omrežje je izvedeno iz predizo</w:t>
      </w:r>
      <w:r>
        <w:rPr>
          <w:rFonts w:ascii="Tahoma" w:hAnsi="Tahoma" w:cs="Tahoma"/>
        </w:rPr>
        <w:t>liranih jeklenih cevi SERIJE 2.</w:t>
      </w:r>
    </w:p>
    <w:p w:rsidR="00FD1079" w:rsidRPr="00FD1079" w:rsidRDefault="00FD1079" w:rsidP="00FD1079">
      <w:pPr>
        <w:jc w:val="both"/>
        <w:rPr>
          <w:rFonts w:ascii="Tahoma" w:hAnsi="Tahoma" w:cs="Tahoma"/>
        </w:rPr>
      </w:pPr>
    </w:p>
    <w:p w:rsidR="00FD1079" w:rsidRDefault="00FD1079" w:rsidP="00FD1079">
      <w:pPr>
        <w:jc w:val="both"/>
        <w:rPr>
          <w:rFonts w:ascii="Tahoma" w:hAnsi="Tahoma" w:cs="Tahoma"/>
        </w:rPr>
      </w:pPr>
      <w:r w:rsidRPr="00FD1079">
        <w:rPr>
          <w:rFonts w:ascii="Tahoma" w:hAnsi="Tahoma" w:cs="Tahoma"/>
        </w:rPr>
        <w:t xml:space="preserve">Uporabljene predizolirane jeklene cevi so dimenzije DN80 (88,9 x 3,2 mm)/180 in DN100 (114,3 x 3,6 mm)/225. </w:t>
      </w:r>
    </w:p>
    <w:p w:rsidR="00FD1079" w:rsidRPr="00FD1079" w:rsidRDefault="00FD1079" w:rsidP="00FD1079">
      <w:pPr>
        <w:jc w:val="both"/>
        <w:rPr>
          <w:rFonts w:ascii="Tahoma" w:hAnsi="Tahoma" w:cs="Tahoma"/>
        </w:rPr>
      </w:pPr>
    </w:p>
    <w:p w:rsidR="00FD1079" w:rsidRPr="00FD1079" w:rsidRDefault="00FD1079" w:rsidP="00FD1079">
      <w:pPr>
        <w:jc w:val="both"/>
        <w:rPr>
          <w:rFonts w:ascii="Tahoma" w:hAnsi="Tahoma" w:cs="Tahoma"/>
        </w:rPr>
      </w:pPr>
      <w:r w:rsidRPr="00FD1079">
        <w:rPr>
          <w:rFonts w:ascii="Tahoma" w:hAnsi="Tahoma" w:cs="Tahoma"/>
        </w:rPr>
        <w:t>Pri prehodu predizoliranih cevi skozi zunanje zidove objektov in stene jaškov se vgradi zidno tesnilo. Pri vstopu v kinete in objekte se predizolirane cevi zaključijo z zaključnimi kapami in preidejo na cevi iz celega.</w:t>
      </w:r>
    </w:p>
    <w:p w:rsidR="00FD1079" w:rsidRPr="00FD1079" w:rsidRDefault="00FD1079" w:rsidP="00FD1079">
      <w:pPr>
        <w:jc w:val="both"/>
        <w:rPr>
          <w:rFonts w:ascii="Tahoma" w:hAnsi="Tahoma" w:cs="Tahoma"/>
        </w:rPr>
      </w:pPr>
    </w:p>
    <w:p w:rsidR="00FD1079" w:rsidRPr="00AD4874" w:rsidRDefault="00FD1079" w:rsidP="00FD1079">
      <w:pPr>
        <w:jc w:val="both"/>
        <w:rPr>
          <w:rFonts w:ascii="Tahoma" w:hAnsi="Tahoma" w:cs="Tahoma"/>
        </w:rPr>
      </w:pPr>
      <w:r w:rsidRPr="00AD4874">
        <w:rPr>
          <w:rFonts w:ascii="Tahoma" w:hAnsi="Tahoma" w:cs="Tahoma"/>
        </w:rPr>
        <w:t>Predizolirane jeklene cevi</w:t>
      </w:r>
      <w:r w:rsidR="00AD4874" w:rsidRPr="00AD4874">
        <w:rPr>
          <w:rFonts w:ascii="Tahoma" w:hAnsi="Tahoma" w:cs="Tahoma"/>
        </w:rPr>
        <w:t>:</w:t>
      </w:r>
    </w:p>
    <w:p w:rsidR="00FD1079" w:rsidRPr="00AD4874" w:rsidRDefault="00FD1079" w:rsidP="00FD1079">
      <w:pPr>
        <w:jc w:val="both"/>
        <w:rPr>
          <w:rFonts w:ascii="Tahoma" w:hAnsi="Tahoma" w:cs="Tahoma"/>
        </w:rPr>
      </w:pPr>
      <w:r w:rsidRPr="00AD4874">
        <w:rPr>
          <w:rFonts w:ascii="Tahoma" w:hAnsi="Tahoma" w:cs="Tahoma"/>
        </w:rPr>
        <w:t>Predizolirane cevi za transport vroče vode do 130</w:t>
      </w:r>
      <w:r w:rsidRPr="00AD4874">
        <w:rPr>
          <w:rFonts w:ascii="Tahoma" w:hAnsi="Tahoma" w:cs="Tahoma"/>
        </w:rPr>
        <w:sym w:font="Symbol" w:char="F0B0"/>
      </w:r>
      <w:r w:rsidRPr="00AD4874">
        <w:rPr>
          <w:rFonts w:ascii="Tahoma" w:hAnsi="Tahoma" w:cs="Tahoma"/>
        </w:rPr>
        <w:t xml:space="preserve">C so izdelane po standardu SIST EN 253 (za predizolirane cevi za daljinski prenos toplote) in imajo vgrajeni žici za kontrolo vlažnosti in določitev mesta napake na cevovodu. </w:t>
      </w:r>
    </w:p>
    <w:p w:rsidR="00FD1079" w:rsidRPr="00AD4874" w:rsidRDefault="00FD1079" w:rsidP="00FD1079">
      <w:pPr>
        <w:jc w:val="both"/>
        <w:rPr>
          <w:rFonts w:ascii="Tahoma" w:hAnsi="Tahoma" w:cs="Tahoma"/>
        </w:rPr>
      </w:pPr>
    </w:p>
    <w:p w:rsidR="00FD1079" w:rsidRPr="00AD4874" w:rsidRDefault="00FD1079" w:rsidP="00FD1079">
      <w:pPr>
        <w:jc w:val="both"/>
        <w:rPr>
          <w:rFonts w:ascii="Tahoma" w:hAnsi="Tahoma" w:cs="Tahoma"/>
        </w:rPr>
      </w:pPr>
      <w:r w:rsidRPr="00AD4874">
        <w:rPr>
          <w:rFonts w:ascii="Tahoma" w:hAnsi="Tahoma" w:cs="Tahoma"/>
        </w:rPr>
        <w:t>Cevi za prenos medija SERIJA 2:</w:t>
      </w:r>
    </w:p>
    <w:p w:rsidR="00FD1079" w:rsidRPr="00AD4874" w:rsidRDefault="00FD1079" w:rsidP="00FD1079">
      <w:pPr>
        <w:jc w:val="both"/>
        <w:rPr>
          <w:rFonts w:ascii="Tahoma" w:hAnsi="Tahoma" w:cs="Tahoma"/>
        </w:rPr>
      </w:pPr>
      <w:r w:rsidRPr="00AD4874">
        <w:rPr>
          <w:rFonts w:ascii="Tahoma" w:hAnsi="Tahoma" w:cs="Tahoma"/>
        </w:rPr>
        <w:t>Jeklena visokofrekvenčno varjena cev iz materiala St.37.0 BW dobavljena po DIN 1626, dimenzije in teže po DIN1626/4, tlačno preizkušena do min. 50 bar, varilne cone do 100% preizkušene po NDT - SEP 1917 s proizvodnim certifikatom po DIN 50049/3.1 B</w:t>
      </w:r>
      <w:r w:rsidR="00AD4874" w:rsidRPr="00AD4874">
        <w:rPr>
          <w:rFonts w:ascii="Tahoma" w:hAnsi="Tahoma" w:cs="Tahoma"/>
        </w:rPr>
        <w:t>.</w:t>
      </w:r>
    </w:p>
    <w:p w:rsidR="00FD1079" w:rsidRPr="00AD4874" w:rsidRDefault="00FD1079" w:rsidP="00FD1079">
      <w:pPr>
        <w:jc w:val="both"/>
        <w:rPr>
          <w:rFonts w:ascii="Tahoma" w:hAnsi="Tahoma" w:cs="Tahoma"/>
        </w:rPr>
      </w:pPr>
    </w:p>
    <w:p w:rsidR="00FD1079" w:rsidRPr="00AD4874" w:rsidRDefault="00FD1079" w:rsidP="00FD1079">
      <w:pPr>
        <w:jc w:val="both"/>
        <w:rPr>
          <w:rFonts w:ascii="Tahoma" w:hAnsi="Tahoma" w:cs="Tahoma"/>
        </w:rPr>
      </w:pPr>
      <w:r w:rsidRPr="00AD4874">
        <w:rPr>
          <w:rFonts w:ascii="Tahoma" w:hAnsi="Tahoma" w:cs="Tahoma"/>
        </w:rPr>
        <w:t>Izolacijski material:</w:t>
      </w:r>
    </w:p>
    <w:p w:rsidR="00FD1079" w:rsidRPr="00AD4874" w:rsidRDefault="00FD1079" w:rsidP="00FD1079">
      <w:pPr>
        <w:jc w:val="both"/>
        <w:rPr>
          <w:rFonts w:ascii="Tahoma" w:hAnsi="Tahoma" w:cs="Tahoma"/>
        </w:rPr>
      </w:pPr>
      <w:r w:rsidRPr="00AD4874">
        <w:rPr>
          <w:rFonts w:ascii="Tahoma" w:hAnsi="Tahoma" w:cs="Tahoma"/>
        </w:rPr>
        <w:t>Poliuretanska trdna pena (PUR)</w:t>
      </w:r>
      <w:r w:rsidR="00AD4874" w:rsidRPr="00AD4874">
        <w:rPr>
          <w:rFonts w:ascii="Tahoma" w:hAnsi="Tahoma" w:cs="Tahoma"/>
        </w:rPr>
        <w:t xml:space="preserve">, </w:t>
      </w:r>
      <w:r w:rsidRPr="00AD4874">
        <w:rPr>
          <w:rFonts w:ascii="Tahoma" w:hAnsi="Tahoma" w:cs="Tahoma"/>
        </w:rPr>
        <w:t>izdelana iz Polyola in Isocyanata</w:t>
      </w:r>
      <w:r w:rsidR="00AD4874" w:rsidRPr="00AD4874">
        <w:rPr>
          <w:rFonts w:ascii="Tahoma" w:hAnsi="Tahoma" w:cs="Tahoma"/>
        </w:rPr>
        <w:t>,</w:t>
      </w:r>
      <w:r w:rsidRPr="00AD4874">
        <w:rPr>
          <w:rFonts w:ascii="Tahoma" w:hAnsi="Tahoma" w:cs="Tahoma"/>
        </w:rPr>
        <w:t xml:space="preserve"> primerna za povečano delovno temperaturo do 140 </w:t>
      </w:r>
      <w:r w:rsidRPr="00AD4874">
        <w:rPr>
          <w:rFonts w:ascii="Tahoma" w:hAnsi="Tahoma" w:cs="Tahoma"/>
        </w:rPr>
        <w:sym w:font="Symbol" w:char="F0B0"/>
      </w:r>
      <w:r w:rsidRPr="00AD4874">
        <w:rPr>
          <w:rFonts w:ascii="Tahoma" w:hAnsi="Tahoma" w:cs="Tahoma"/>
        </w:rPr>
        <w:t>C. Pena je homogena s povprečno velikostjo celic do max 0.5 mm. Gostota</w:t>
      </w:r>
      <w:r w:rsidRPr="00AD4874">
        <w:rPr>
          <w:rFonts w:ascii="Tahoma" w:hAnsi="Tahoma" w:cs="Tahoma"/>
        </w:rPr>
        <w:sym w:font="Symbol" w:char="F03E"/>
      </w:r>
      <w:r w:rsidRPr="00AD4874">
        <w:rPr>
          <w:rFonts w:ascii="Tahoma" w:hAnsi="Tahoma" w:cs="Tahoma"/>
        </w:rPr>
        <w:t xml:space="preserve">60 kg/m3, toplotna prevodnost pri 50 </w:t>
      </w:r>
      <w:r w:rsidRPr="00AD4874">
        <w:rPr>
          <w:rFonts w:ascii="Tahoma" w:hAnsi="Tahoma" w:cs="Tahoma"/>
        </w:rPr>
        <w:sym w:font="Symbol" w:char="F0B0"/>
      </w:r>
      <w:r w:rsidRPr="00AD4874">
        <w:rPr>
          <w:rFonts w:ascii="Tahoma" w:hAnsi="Tahoma" w:cs="Tahoma"/>
        </w:rPr>
        <w:t xml:space="preserve">C </w:t>
      </w:r>
      <w:r w:rsidRPr="00AD4874">
        <w:rPr>
          <w:rFonts w:ascii="Tahoma" w:hAnsi="Tahoma" w:cs="Tahoma"/>
        </w:rPr>
        <w:sym w:font="Symbol" w:char="F03C"/>
      </w:r>
      <w:r w:rsidRPr="00AD4874">
        <w:rPr>
          <w:rFonts w:ascii="Tahoma" w:hAnsi="Tahoma" w:cs="Tahoma"/>
        </w:rPr>
        <w:t xml:space="preserve"> 0,03W/m/K.</w:t>
      </w:r>
    </w:p>
    <w:p w:rsidR="00FD1079" w:rsidRPr="00AD4874" w:rsidRDefault="00FD1079" w:rsidP="00FD1079">
      <w:pPr>
        <w:jc w:val="both"/>
        <w:rPr>
          <w:rFonts w:ascii="Tahoma" w:hAnsi="Tahoma" w:cs="Tahoma"/>
        </w:rPr>
      </w:pPr>
    </w:p>
    <w:p w:rsidR="00FD1079" w:rsidRPr="00AD4874" w:rsidRDefault="00FD1079" w:rsidP="00FD1079">
      <w:pPr>
        <w:jc w:val="both"/>
        <w:rPr>
          <w:rFonts w:ascii="Tahoma" w:hAnsi="Tahoma" w:cs="Tahoma"/>
        </w:rPr>
      </w:pPr>
      <w:r w:rsidRPr="00AD4874">
        <w:rPr>
          <w:rFonts w:ascii="Tahoma" w:hAnsi="Tahoma" w:cs="Tahoma"/>
        </w:rPr>
        <w:t>Zaščitna cev:</w:t>
      </w:r>
    </w:p>
    <w:p w:rsidR="00FD1079" w:rsidRPr="00AD4874" w:rsidRDefault="00FD1079" w:rsidP="00FD1079">
      <w:pPr>
        <w:jc w:val="both"/>
        <w:rPr>
          <w:rFonts w:ascii="Tahoma" w:hAnsi="Tahoma" w:cs="Tahoma"/>
        </w:rPr>
      </w:pPr>
      <w:r w:rsidRPr="00AD4874">
        <w:rPr>
          <w:rFonts w:ascii="Tahoma" w:hAnsi="Tahoma" w:cs="Tahoma"/>
        </w:rPr>
        <w:t xml:space="preserve">Cev iz polietilena visoke gostote PEHD, material po DIN 8075, popolnoma nepropustna za vodo, notranjost cevi posebno obdelana za doseganje trdne povezave med ostalimi elementi cevi. Gostota </w:t>
      </w:r>
      <w:r w:rsidRPr="00AD4874">
        <w:rPr>
          <w:rFonts w:ascii="Tahoma" w:hAnsi="Tahoma" w:cs="Tahoma"/>
        </w:rPr>
        <w:sym w:font="Symbol" w:char="F03E"/>
      </w:r>
      <w:r w:rsidRPr="00AD4874">
        <w:rPr>
          <w:rFonts w:ascii="Tahoma" w:hAnsi="Tahoma" w:cs="Tahoma"/>
        </w:rPr>
        <w:t xml:space="preserve"> 940kg/m3, toplotna prevodnost </w:t>
      </w:r>
      <w:r w:rsidRPr="00AD4874">
        <w:rPr>
          <w:rFonts w:ascii="Tahoma" w:hAnsi="Tahoma" w:cs="Tahoma"/>
        </w:rPr>
        <w:sym w:font="Symbol" w:char="F03C"/>
      </w:r>
      <w:r w:rsidRPr="00AD4874">
        <w:rPr>
          <w:rFonts w:ascii="Tahoma" w:hAnsi="Tahoma" w:cs="Tahoma"/>
        </w:rPr>
        <w:t xml:space="preserve"> 0,43W/mK.  </w:t>
      </w:r>
    </w:p>
    <w:p w:rsidR="00FD1079" w:rsidRPr="00AD4874" w:rsidRDefault="00FD1079" w:rsidP="00FD1079">
      <w:pPr>
        <w:jc w:val="both"/>
        <w:rPr>
          <w:rFonts w:ascii="Tahoma" w:hAnsi="Tahoma" w:cs="Tahoma"/>
        </w:rPr>
      </w:pPr>
    </w:p>
    <w:p w:rsidR="00FD1079" w:rsidRPr="00AD4874" w:rsidRDefault="00FD1079" w:rsidP="00FD1079">
      <w:pPr>
        <w:jc w:val="both"/>
        <w:rPr>
          <w:rFonts w:ascii="Tahoma" w:hAnsi="Tahoma" w:cs="Tahoma"/>
        </w:rPr>
      </w:pPr>
      <w:r w:rsidRPr="00AD4874">
        <w:rPr>
          <w:rFonts w:ascii="Tahoma" w:hAnsi="Tahoma" w:cs="Tahoma"/>
        </w:rPr>
        <w:t>Spoji cevi so izvedeni z enodelnimi spojkami s termosteznimi trakovi za zalivanje s poliuretansko peno.</w:t>
      </w:r>
    </w:p>
    <w:p w:rsidR="00FD1079" w:rsidRPr="00AD4874" w:rsidRDefault="00FD1079" w:rsidP="00FD1079">
      <w:pPr>
        <w:jc w:val="both"/>
        <w:rPr>
          <w:rFonts w:ascii="Tahoma" w:hAnsi="Tahoma" w:cs="Tahoma"/>
        </w:rPr>
      </w:pPr>
    </w:p>
    <w:p w:rsidR="00FD1079" w:rsidRPr="00AD4874" w:rsidRDefault="00FD1079" w:rsidP="00FD1079">
      <w:pPr>
        <w:jc w:val="both"/>
        <w:rPr>
          <w:rFonts w:ascii="Tahoma" w:hAnsi="Tahoma" w:cs="Tahoma"/>
        </w:rPr>
      </w:pPr>
      <w:r w:rsidRPr="00AD4874">
        <w:rPr>
          <w:rFonts w:ascii="Tahoma" w:hAnsi="Tahoma" w:cs="Tahoma"/>
        </w:rPr>
        <w:t>Predvidena je dobava predizoliranih cevi dolžine 6 in 12 m</w:t>
      </w:r>
      <w:r w:rsidR="00AD4874" w:rsidRPr="00AD4874">
        <w:rPr>
          <w:rFonts w:ascii="Tahoma" w:hAnsi="Tahoma" w:cs="Tahoma"/>
        </w:rPr>
        <w:t>etrov</w:t>
      </w:r>
      <w:r w:rsidRPr="00AD4874">
        <w:rPr>
          <w:rFonts w:ascii="Tahoma" w:hAnsi="Tahoma" w:cs="Tahoma"/>
        </w:rPr>
        <w:t>.</w:t>
      </w:r>
    </w:p>
    <w:p w:rsidR="00FD1079" w:rsidRPr="00AD4874" w:rsidRDefault="00FD1079" w:rsidP="00FD1079">
      <w:pPr>
        <w:jc w:val="both"/>
        <w:rPr>
          <w:rFonts w:ascii="Tahoma" w:hAnsi="Tahoma" w:cs="Tahoma"/>
        </w:rPr>
      </w:pPr>
    </w:p>
    <w:p w:rsidR="00AD4874" w:rsidRPr="00AD4874" w:rsidRDefault="00AD4874" w:rsidP="00AD4874">
      <w:pPr>
        <w:jc w:val="both"/>
        <w:rPr>
          <w:rFonts w:ascii="Tahoma" w:hAnsi="Tahoma" w:cs="Tahoma"/>
        </w:rPr>
      </w:pPr>
      <w:r w:rsidRPr="00AD4874">
        <w:rPr>
          <w:rFonts w:ascii="Tahoma" w:hAnsi="Tahoma" w:cs="Tahoma"/>
        </w:rPr>
        <w:t xml:space="preserve">Pred zatesnitvijo in zalivanjem spojev je treba v celoti rentgenizirati </w:t>
      </w:r>
      <w:r>
        <w:rPr>
          <w:rFonts w:ascii="Tahoma" w:hAnsi="Tahoma" w:cs="Tahoma"/>
        </w:rPr>
        <w:t>20</w:t>
      </w:r>
      <w:r w:rsidRPr="00AD4874">
        <w:rPr>
          <w:rFonts w:ascii="Tahoma" w:hAnsi="Tahoma" w:cs="Tahoma"/>
        </w:rPr>
        <w:t>% vseh zvarov, za tem pa še izvesti tlačni preizkus s tlakom 21 bar.</w:t>
      </w:r>
    </w:p>
    <w:p w:rsidR="00AD4874" w:rsidRPr="00AD4874" w:rsidRDefault="00AD4874" w:rsidP="00AD4874">
      <w:pPr>
        <w:jc w:val="both"/>
        <w:rPr>
          <w:rFonts w:ascii="Tahoma" w:hAnsi="Tahoma" w:cs="Tahoma"/>
        </w:rPr>
      </w:pPr>
    </w:p>
    <w:p w:rsidR="00AD4874" w:rsidRPr="00AD4874" w:rsidRDefault="00AD4874" w:rsidP="00AD4874">
      <w:pPr>
        <w:jc w:val="both"/>
        <w:rPr>
          <w:rFonts w:ascii="Tahoma" w:hAnsi="Tahoma" w:cs="Tahoma"/>
        </w:rPr>
      </w:pPr>
      <w:r w:rsidRPr="00AD4874">
        <w:rPr>
          <w:rFonts w:ascii="Tahoma" w:hAnsi="Tahoma" w:cs="Tahoma"/>
        </w:rPr>
        <w:t xml:space="preserve">Kompenzacija vročevoda je rešena z naravno kompenzacijo - z L, Z in U kompenzatorji. Raztezki cevovodov morajo biti omogočeni na določenih mestih, ki so označena na razporedu elementov vročevodnega omrežja. Tam so v ta namen cevovodi obloženi z elastičnimi blazinami ustrezne debeline </w:t>
      </w:r>
      <w:r w:rsidR="00AE678D">
        <w:rPr>
          <w:rFonts w:ascii="Tahoma" w:hAnsi="Tahoma" w:cs="Tahoma"/>
        </w:rPr>
        <w:t>(40 mm) v enem ali več slojih.</w:t>
      </w:r>
    </w:p>
    <w:p w:rsidR="00AD4874" w:rsidRPr="00AD4874" w:rsidRDefault="00AD4874" w:rsidP="00AD4874">
      <w:pPr>
        <w:jc w:val="both"/>
        <w:rPr>
          <w:rFonts w:ascii="Tahoma" w:hAnsi="Tahoma" w:cs="Tahoma"/>
        </w:rPr>
      </w:pPr>
    </w:p>
    <w:p w:rsidR="00FD1079" w:rsidRPr="00AD4874" w:rsidRDefault="00AD4874" w:rsidP="00AD4874">
      <w:pPr>
        <w:jc w:val="both"/>
        <w:rPr>
          <w:rFonts w:ascii="Tahoma" w:hAnsi="Tahoma" w:cs="Tahoma"/>
        </w:rPr>
      </w:pPr>
      <w:r w:rsidRPr="00AD4874">
        <w:rPr>
          <w:rFonts w:ascii="Tahoma" w:hAnsi="Tahoma" w:cs="Tahoma"/>
        </w:rPr>
        <w:lastRenderedPageBreak/>
        <w:t xml:space="preserve">Predizolirani cevovod je pri montaži podložen z vrečami, napolnjenimi s peskom. Te vreče </w:t>
      </w:r>
      <w:r>
        <w:rPr>
          <w:rFonts w:ascii="Tahoma" w:hAnsi="Tahoma" w:cs="Tahoma"/>
        </w:rPr>
        <w:t>se ob zasipavanju ne odstranijo.</w:t>
      </w:r>
    </w:p>
    <w:p w:rsidR="00FD1079" w:rsidRDefault="00FD1079" w:rsidP="00FD1079">
      <w:pPr>
        <w:jc w:val="both"/>
        <w:rPr>
          <w:rFonts w:ascii="Tahoma" w:hAnsi="Tahoma" w:cs="Tahoma"/>
        </w:rPr>
      </w:pPr>
    </w:p>
    <w:p w:rsidR="00AE678D" w:rsidRPr="00AD4874" w:rsidRDefault="00AE678D" w:rsidP="00AE678D">
      <w:pPr>
        <w:jc w:val="both"/>
        <w:rPr>
          <w:rFonts w:ascii="Tahoma" w:hAnsi="Tahoma" w:cs="Tahoma"/>
        </w:rPr>
      </w:pPr>
      <w:r>
        <w:rPr>
          <w:rFonts w:ascii="Tahoma" w:hAnsi="Tahoma" w:cs="Tahoma"/>
        </w:rPr>
        <w:t>Vročevod v kinetah in objektih</w:t>
      </w:r>
      <w:r w:rsidRPr="00AD4874">
        <w:rPr>
          <w:rFonts w:ascii="Tahoma" w:hAnsi="Tahoma" w:cs="Tahoma"/>
        </w:rPr>
        <w:t>:</w:t>
      </w:r>
    </w:p>
    <w:p w:rsidR="00AE678D" w:rsidRPr="00AE678D" w:rsidRDefault="00AE678D" w:rsidP="00AE678D">
      <w:pPr>
        <w:jc w:val="both"/>
        <w:rPr>
          <w:rFonts w:ascii="Tahoma" w:hAnsi="Tahoma" w:cs="Tahoma"/>
        </w:rPr>
      </w:pPr>
      <w:r w:rsidRPr="00AE678D">
        <w:rPr>
          <w:rFonts w:ascii="Tahoma" w:hAnsi="Tahoma" w:cs="Tahoma"/>
        </w:rPr>
        <w:t>Predizolirani cevovodi se ob vstopu v kinete in objekte zaključijo z zaključnimi kapami za predizolirane cevi. V kinetah in objektih se zatem vgradi cevovode iz jeklenih cevi iz celega dimenzij od DN65 do DN100. Te so izdelane iz materiala P235TR1 (St. 37.0), dobavljene po SIST EN 10216-1 (DIN 2629/DIN2448) in tlačno preizkušene do min. 50 bar. Iz istega materiala so izdelane tudi cevne povezave, ki se uporabijo za izpuste in odzračevanja.</w:t>
      </w:r>
    </w:p>
    <w:p w:rsidR="00AE678D" w:rsidRPr="00AE678D" w:rsidRDefault="00AE678D" w:rsidP="00AE678D">
      <w:pPr>
        <w:jc w:val="both"/>
        <w:rPr>
          <w:rFonts w:ascii="Tahoma" w:hAnsi="Tahoma" w:cs="Tahoma"/>
        </w:rPr>
      </w:pPr>
    </w:p>
    <w:p w:rsidR="00AE678D" w:rsidRPr="00AE678D" w:rsidRDefault="00AE678D" w:rsidP="00AE678D">
      <w:pPr>
        <w:jc w:val="both"/>
        <w:rPr>
          <w:rFonts w:ascii="Tahoma" w:hAnsi="Tahoma" w:cs="Tahoma"/>
        </w:rPr>
      </w:pPr>
      <w:r w:rsidRPr="00AE678D">
        <w:rPr>
          <w:rFonts w:ascii="Tahoma" w:hAnsi="Tahoma" w:cs="Tahoma"/>
        </w:rPr>
        <w:t>Morebitno zamenjavo poškodovanih delov vročevoda DN300 in DN350 naj se izvede z jeklenimi cevmi z vzdolžnim ali spiralnim zvarom, izdelanimi iz materiala P235TR1 (St 37.0), dobavljenimi po SIST EN 10217-1 (DIN 1626/DIN 2458) in tlačno preizkušenimi do min. 50 bar.</w:t>
      </w:r>
    </w:p>
    <w:p w:rsidR="00AE678D" w:rsidRPr="00AE678D" w:rsidRDefault="00AE678D" w:rsidP="00AE678D">
      <w:pPr>
        <w:jc w:val="both"/>
        <w:rPr>
          <w:rFonts w:ascii="Tahoma" w:hAnsi="Tahoma" w:cs="Tahoma"/>
        </w:rPr>
      </w:pPr>
    </w:p>
    <w:p w:rsidR="00AE678D" w:rsidRPr="00AE678D" w:rsidRDefault="00AE678D" w:rsidP="00AE678D">
      <w:pPr>
        <w:jc w:val="both"/>
        <w:rPr>
          <w:rFonts w:ascii="Tahoma" w:hAnsi="Tahoma" w:cs="Tahoma"/>
        </w:rPr>
      </w:pPr>
      <w:r w:rsidRPr="00AE678D">
        <w:rPr>
          <w:rFonts w:ascii="Tahoma" w:hAnsi="Tahoma" w:cs="Tahoma"/>
        </w:rPr>
        <w:t>Cevi v kinetah, kolektorju in objektu morajo biti očiščene in antikorozijsko zaščitene z dvema slojema temeljne barve, primerne za temperaturo do 150</w:t>
      </w:r>
      <w:r w:rsidRPr="00AE678D">
        <w:rPr>
          <w:rFonts w:ascii="Tahoma" w:hAnsi="Tahoma" w:cs="Tahoma"/>
        </w:rPr>
        <w:sym w:font="Times New Roman" w:char="00B0"/>
      </w:r>
      <w:r w:rsidRPr="00AE678D">
        <w:rPr>
          <w:rFonts w:ascii="Tahoma" w:hAnsi="Tahoma" w:cs="Tahoma"/>
        </w:rPr>
        <w:t xml:space="preserve">C. </w:t>
      </w:r>
    </w:p>
    <w:p w:rsidR="00AE678D" w:rsidRPr="00AE678D" w:rsidRDefault="00AE678D" w:rsidP="00AE678D">
      <w:pPr>
        <w:jc w:val="both"/>
        <w:rPr>
          <w:rFonts w:ascii="Tahoma" w:hAnsi="Tahoma" w:cs="Tahoma"/>
        </w:rPr>
      </w:pPr>
    </w:p>
    <w:p w:rsidR="00AE678D" w:rsidRPr="00AE678D" w:rsidRDefault="00AE678D" w:rsidP="00AE678D">
      <w:pPr>
        <w:jc w:val="both"/>
        <w:rPr>
          <w:rFonts w:ascii="Tahoma" w:hAnsi="Tahoma" w:cs="Tahoma"/>
        </w:rPr>
      </w:pPr>
      <w:r w:rsidRPr="00AE678D">
        <w:rPr>
          <w:rFonts w:ascii="Tahoma" w:hAnsi="Tahoma" w:cs="Tahoma"/>
        </w:rPr>
        <w:t>Razvodi v kinetah, kolektorju in objektih so pri dimenzijah večjih od DN100 izolirani s segmentnimi blazinami iz neomočljivega in negorljivega izolacijskega materiala z vertikalno orientiranimi vlakni (povečana tlačna trdnost), ojačanega z Al folijo ustrezne debeline, pri dimenzijah manjših ali enakih DN100 pa s cevaki iz neomočljivega in negorljivega izolacijskega materiala, ojačanega z Al folijo ustrezne debeline.</w:t>
      </w:r>
    </w:p>
    <w:p w:rsidR="00AE678D" w:rsidRPr="00AE678D" w:rsidRDefault="00AE678D" w:rsidP="00AE678D">
      <w:pPr>
        <w:jc w:val="both"/>
        <w:rPr>
          <w:rFonts w:ascii="Tahoma" w:hAnsi="Tahoma" w:cs="Tahoma"/>
        </w:rPr>
      </w:pPr>
    </w:p>
    <w:p w:rsidR="00AE678D" w:rsidRPr="00AE678D" w:rsidRDefault="00AE678D" w:rsidP="00AE678D">
      <w:pPr>
        <w:jc w:val="both"/>
        <w:rPr>
          <w:rFonts w:ascii="Tahoma" w:hAnsi="Tahoma" w:cs="Tahoma"/>
        </w:rPr>
      </w:pPr>
      <w:r w:rsidRPr="00AE678D">
        <w:rPr>
          <w:rFonts w:ascii="Tahoma" w:hAnsi="Tahoma" w:cs="Tahoma"/>
        </w:rPr>
        <w:t>Zunanji ovoj izolacije je pri razvodih v kinetah in kolektorju iz strešne lepenke, pri razvodih v objektih pa iz Al-pločevine.</w:t>
      </w:r>
    </w:p>
    <w:p w:rsidR="00AE678D" w:rsidRPr="00AE678D" w:rsidRDefault="00AE678D" w:rsidP="00AE678D">
      <w:pPr>
        <w:jc w:val="both"/>
        <w:rPr>
          <w:rFonts w:ascii="Tahoma" w:hAnsi="Tahoma" w:cs="Tahoma"/>
        </w:rPr>
      </w:pPr>
    </w:p>
    <w:p w:rsidR="00AE678D" w:rsidRPr="00AE678D" w:rsidRDefault="00AE678D" w:rsidP="00AE678D">
      <w:pPr>
        <w:jc w:val="both"/>
        <w:rPr>
          <w:rFonts w:ascii="Tahoma" w:hAnsi="Tahoma" w:cs="Tahoma"/>
        </w:rPr>
      </w:pPr>
      <w:r w:rsidRPr="00AE678D">
        <w:rPr>
          <w:rFonts w:ascii="Tahoma" w:hAnsi="Tahoma" w:cs="Tahoma"/>
        </w:rPr>
        <w:t xml:space="preserve">Zaporne armature za odzračevanje ali izpuste v objektih so ventili s prirobničnimi priključki, PN16. </w:t>
      </w:r>
    </w:p>
    <w:p w:rsidR="00AE678D" w:rsidRDefault="00AE678D" w:rsidP="00FD1079">
      <w:pPr>
        <w:jc w:val="both"/>
        <w:rPr>
          <w:rFonts w:ascii="Tahoma" w:hAnsi="Tahoma" w:cs="Tahoma"/>
        </w:rPr>
      </w:pPr>
    </w:p>
    <w:p w:rsidR="00AE678D" w:rsidRPr="00AE678D" w:rsidRDefault="00AE678D" w:rsidP="00AE678D">
      <w:pPr>
        <w:jc w:val="both"/>
        <w:rPr>
          <w:rFonts w:ascii="Tahoma" w:hAnsi="Tahoma" w:cs="Tahoma"/>
        </w:rPr>
      </w:pPr>
      <w:r w:rsidRPr="00AE678D">
        <w:rPr>
          <w:rFonts w:ascii="Tahoma" w:hAnsi="Tahoma" w:cs="Tahoma"/>
        </w:rPr>
        <w:t>Strojna sanacija klasičnih cevovodov (v kinetah in kolektorju) obsega naslednje:</w:t>
      </w:r>
    </w:p>
    <w:p w:rsidR="00AE678D" w:rsidRPr="00AE678D" w:rsidRDefault="00AE678D" w:rsidP="00155343">
      <w:pPr>
        <w:numPr>
          <w:ilvl w:val="0"/>
          <w:numId w:val="33"/>
        </w:numPr>
        <w:tabs>
          <w:tab w:val="clear" w:pos="786"/>
        </w:tabs>
        <w:ind w:left="284" w:hanging="284"/>
        <w:jc w:val="both"/>
        <w:rPr>
          <w:rFonts w:ascii="Tahoma" w:hAnsi="Tahoma" w:cs="Tahoma"/>
        </w:rPr>
      </w:pPr>
      <w:r w:rsidRPr="00AE678D">
        <w:rPr>
          <w:rFonts w:ascii="Tahoma" w:hAnsi="Tahoma" w:cs="Tahoma"/>
        </w:rPr>
        <w:t>odstranitev obstoječe izolacije (odstranjevanje oplaščenja, odstranjevanje sloja mineralne volne, odvoz na deponijo);</w:t>
      </w:r>
    </w:p>
    <w:p w:rsidR="00AE678D" w:rsidRPr="00AE678D" w:rsidRDefault="00AE678D" w:rsidP="00155343">
      <w:pPr>
        <w:numPr>
          <w:ilvl w:val="0"/>
          <w:numId w:val="33"/>
        </w:numPr>
        <w:tabs>
          <w:tab w:val="clear" w:pos="786"/>
        </w:tabs>
        <w:ind w:left="284" w:hanging="284"/>
        <w:jc w:val="both"/>
        <w:rPr>
          <w:rFonts w:ascii="Tahoma" w:hAnsi="Tahoma" w:cs="Tahoma"/>
        </w:rPr>
      </w:pPr>
      <w:r w:rsidRPr="00AE678D">
        <w:rPr>
          <w:rFonts w:ascii="Tahoma" w:hAnsi="Tahoma" w:cs="Tahoma"/>
        </w:rPr>
        <w:t>čiščenje rje s cevi in podpor;</w:t>
      </w:r>
    </w:p>
    <w:p w:rsidR="00AE678D" w:rsidRPr="00AE678D" w:rsidRDefault="00AE678D" w:rsidP="00155343">
      <w:pPr>
        <w:numPr>
          <w:ilvl w:val="0"/>
          <w:numId w:val="33"/>
        </w:numPr>
        <w:tabs>
          <w:tab w:val="clear" w:pos="786"/>
        </w:tabs>
        <w:ind w:left="284" w:hanging="284"/>
        <w:jc w:val="both"/>
        <w:rPr>
          <w:rFonts w:ascii="Tahoma" w:hAnsi="Tahoma" w:cs="Tahoma"/>
        </w:rPr>
      </w:pPr>
      <w:r w:rsidRPr="00AE678D">
        <w:rPr>
          <w:rFonts w:ascii="Tahoma" w:hAnsi="Tahoma" w:cs="Tahoma"/>
        </w:rPr>
        <w:t>vizuelna kontrola cevovodov in merjenje debeline sten cevovodov zaradi ugotovitve lokacije morebitnih poškodb;</w:t>
      </w:r>
    </w:p>
    <w:p w:rsidR="00AE678D" w:rsidRPr="00AE678D" w:rsidRDefault="00AE678D" w:rsidP="00155343">
      <w:pPr>
        <w:numPr>
          <w:ilvl w:val="0"/>
          <w:numId w:val="33"/>
        </w:numPr>
        <w:tabs>
          <w:tab w:val="clear" w:pos="786"/>
        </w:tabs>
        <w:ind w:left="284" w:hanging="284"/>
        <w:jc w:val="both"/>
        <w:rPr>
          <w:rFonts w:ascii="Tahoma" w:hAnsi="Tahoma" w:cs="Tahoma"/>
        </w:rPr>
      </w:pPr>
      <w:r w:rsidRPr="00AE678D">
        <w:rPr>
          <w:rFonts w:ascii="Tahoma" w:hAnsi="Tahoma" w:cs="Tahoma"/>
        </w:rPr>
        <w:t xml:space="preserve">obnova poškodb cevi – izrez poškodovanega odseka ob ohranitvi prednapetja in uvaritev novega kosa cevi ali loka vročevoda. Izvede se po potrebi in v soglasju z nadzorom </w:t>
      </w:r>
      <w:r>
        <w:rPr>
          <w:rFonts w:ascii="Tahoma" w:hAnsi="Tahoma" w:cs="Tahoma"/>
        </w:rPr>
        <w:t>naročnika</w:t>
      </w:r>
      <w:r w:rsidRPr="00AE678D">
        <w:rPr>
          <w:rFonts w:ascii="Tahoma" w:hAnsi="Tahoma" w:cs="Tahoma"/>
        </w:rPr>
        <w:t>;</w:t>
      </w:r>
    </w:p>
    <w:p w:rsidR="00AE678D" w:rsidRPr="00AE678D" w:rsidRDefault="00AE678D" w:rsidP="00155343">
      <w:pPr>
        <w:numPr>
          <w:ilvl w:val="0"/>
          <w:numId w:val="33"/>
        </w:numPr>
        <w:tabs>
          <w:tab w:val="clear" w:pos="786"/>
        </w:tabs>
        <w:ind w:left="284" w:hanging="284"/>
        <w:jc w:val="both"/>
        <w:rPr>
          <w:rFonts w:ascii="Tahoma" w:hAnsi="Tahoma" w:cs="Tahoma"/>
        </w:rPr>
      </w:pPr>
      <w:r w:rsidRPr="00AE678D">
        <w:rPr>
          <w:rFonts w:ascii="Tahoma" w:hAnsi="Tahoma" w:cs="Tahoma"/>
        </w:rPr>
        <w:t xml:space="preserve">demontaža obstoječih in izvedba novih podpor vročevoda – izvede se po potrebi v soglasju z nadzorom </w:t>
      </w:r>
      <w:r>
        <w:rPr>
          <w:rFonts w:ascii="Tahoma" w:hAnsi="Tahoma" w:cs="Tahoma"/>
        </w:rPr>
        <w:t>naročnika</w:t>
      </w:r>
      <w:r w:rsidRPr="00AE678D">
        <w:rPr>
          <w:rFonts w:ascii="Tahoma" w:hAnsi="Tahoma" w:cs="Tahoma"/>
        </w:rPr>
        <w:t>;</w:t>
      </w:r>
    </w:p>
    <w:p w:rsidR="00AE678D" w:rsidRPr="00AE678D" w:rsidRDefault="00AE678D" w:rsidP="00155343">
      <w:pPr>
        <w:numPr>
          <w:ilvl w:val="0"/>
          <w:numId w:val="33"/>
        </w:numPr>
        <w:tabs>
          <w:tab w:val="clear" w:pos="786"/>
        </w:tabs>
        <w:ind w:left="284" w:hanging="284"/>
        <w:jc w:val="both"/>
        <w:rPr>
          <w:rFonts w:ascii="Tahoma" w:hAnsi="Tahoma" w:cs="Tahoma"/>
        </w:rPr>
      </w:pPr>
      <w:r w:rsidRPr="00AE678D">
        <w:rPr>
          <w:rFonts w:ascii="Tahoma" w:hAnsi="Tahoma" w:cs="Tahoma"/>
        </w:rPr>
        <w:t>dvakratna antikorozijska zaščita cevi in podpor s temeljno barvo, primerno za temperaturo do 150°C;</w:t>
      </w:r>
    </w:p>
    <w:p w:rsidR="00AE678D" w:rsidRPr="00AE678D" w:rsidRDefault="00AE678D" w:rsidP="00155343">
      <w:pPr>
        <w:numPr>
          <w:ilvl w:val="0"/>
          <w:numId w:val="33"/>
        </w:numPr>
        <w:tabs>
          <w:tab w:val="clear" w:pos="786"/>
        </w:tabs>
        <w:ind w:left="284" w:hanging="284"/>
        <w:jc w:val="both"/>
        <w:rPr>
          <w:rFonts w:ascii="Tahoma" w:hAnsi="Tahoma" w:cs="Tahoma"/>
        </w:rPr>
      </w:pPr>
      <w:r w:rsidRPr="00AE678D">
        <w:rPr>
          <w:rFonts w:ascii="Tahoma" w:hAnsi="Tahoma" w:cs="Tahoma"/>
        </w:rPr>
        <w:t xml:space="preserve">namestitev izolacije iz blazin izolacijskega materiala, lepljenih na Al folijo in </w:t>
      </w:r>
    </w:p>
    <w:p w:rsidR="00AE678D" w:rsidRPr="00AE678D" w:rsidRDefault="00AE678D" w:rsidP="00155343">
      <w:pPr>
        <w:numPr>
          <w:ilvl w:val="0"/>
          <w:numId w:val="33"/>
        </w:numPr>
        <w:tabs>
          <w:tab w:val="clear" w:pos="786"/>
        </w:tabs>
        <w:ind w:left="284" w:hanging="284"/>
        <w:jc w:val="both"/>
        <w:rPr>
          <w:rFonts w:ascii="Tahoma" w:hAnsi="Tahoma" w:cs="Tahoma"/>
        </w:rPr>
      </w:pPr>
      <w:r w:rsidRPr="00AE678D">
        <w:rPr>
          <w:rFonts w:ascii="Tahoma" w:hAnsi="Tahoma" w:cs="Tahoma"/>
        </w:rPr>
        <w:t>izvedba oplaščenja izolacije iz strešne lepenke, opasane z Al trakov (kineta) oz</w:t>
      </w:r>
      <w:r>
        <w:rPr>
          <w:rFonts w:ascii="Tahoma" w:hAnsi="Tahoma" w:cs="Tahoma"/>
        </w:rPr>
        <w:t>iroma</w:t>
      </w:r>
      <w:r w:rsidRPr="00AE678D">
        <w:rPr>
          <w:rFonts w:ascii="Tahoma" w:hAnsi="Tahoma" w:cs="Tahoma"/>
        </w:rPr>
        <w:t xml:space="preserve"> Al pločevine</w:t>
      </w:r>
      <w:r>
        <w:rPr>
          <w:rFonts w:ascii="Tahoma" w:hAnsi="Tahoma" w:cs="Tahoma"/>
        </w:rPr>
        <w:t>.</w:t>
      </w:r>
    </w:p>
    <w:p w:rsidR="00FD1079" w:rsidRDefault="00FD1079" w:rsidP="00FD1079">
      <w:pPr>
        <w:jc w:val="both"/>
        <w:rPr>
          <w:rFonts w:ascii="Tahoma" w:hAnsi="Tahoma" w:cs="Tahoma"/>
        </w:rPr>
      </w:pPr>
    </w:p>
    <w:p w:rsidR="00850BB0" w:rsidRPr="00036D97" w:rsidRDefault="00850BB0" w:rsidP="00850BB0">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850BB0" w:rsidRPr="00036D97" w:rsidRDefault="00850BB0" w:rsidP="00850BB0">
      <w:pPr>
        <w:jc w:val="both"/>
        <w:rPr>
          <w:rFonts w:ascii="Tahoma" w:hAnsi="Tahoma" w:cs="Tahoma"/>
        </w:rPr>
      </w:pPr>
    </w:p>
    <w:p w:rsidR="00850BB0" w:rsidRDefault="00850BB0" w:rsidP="00850BB0">
      <w:pPr>
        <w:jc w:val="both"/>
        <w:rPr>
          <w:rFonts w:ascii="Tahoma" w:hAnsi="Tahoma" w:cs="Tahoma"/>
        </w:rPr>
      </w:pPr>
      <w:r w:rsidRPr="00036D97">
        <w:rPr>
          <w:rFonts w:ascii="Tahoma" w:hAnsi="Tahoma" w:cs="Tahoma"/>
        </w:rPr>
        <w:t xml:space="preserve">Rok izvedbe je </w:t>
      </w:r>
      <w:r>
        <w:rPr>
          <w:rFonts w:ascii="Tahoma" w:hAnsi="Tahoma" w:cs="Tahoma"/>
        </w:rPr>
        <w:t>60</w:t>
      </w:r>
      <w:r w:rsidRPr="00036D97">
        <w:rPr>
          <w:rFonts w:ascii="Tahoma" w:hAnsi="Tahoma" w:cs="Tahoma"/>
        </w:rPr>
        <w:t xml:space="preserve"> (</w:t>
      </w:r>
      <w:r>
        <w:rPr>
          <w:rFonts w:ascii="Tahoma" w:hAnsi="Tahoma" w:cs="Tahoma"/>
        </w:rPr>
        <w:t>šestdeset</w:t>
      </w:r>
      <w:r w:rsidRPr="00036D97">
        <w:rPr>
          <w:rFonts w:ascii="Tahoma" w:hAnsi="Tahoma" w:cs="Tahoma"/>
        </w:rPr>
        <w:t xml:space="preserve">) koledarskih dni. Dela se bodo predvidoma izvajala v obdobju </w:t>
      </w:r>
      <w:r>
        <w:rPr>
          <w:rFonts w:ascii="Tahoma" w:hAnsi="Tahoma" w:cs="Tahoma"/>
        </w:rPr>
        <w:t xml:space="preserve">april </w:t>
      </w:r>
      <w:r w:rsidRPr="00036D97">
        <w:rPr>
          <w:rFonts w:ascii="Tahoma" w:hAnsi="Tahoma" w:cs="Tahoma"/>
        </w:rPr>
        <w:t>202</w:t>
      </w:r>
      <w:r>
        <w:rPr>
          <w:rFonts w:ascii="Tahoma" w:hAnsi="Tahoma" w:cs="Tahoma"/>
        </w:rPr>
        <w:t>2</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september </w:t>
      </w:r>
      <w:r w:rsidRPr="00036D97">
        <w:rPr>
          <w:rFonts w:ascii="Tahoma" w:hAnsi="Tahoma" w:cs="Tahoma"/>
        </w:rPr>
        <w:t>202</w:t>
      </w:r>
      <w:r>
        <w:rPr>
          <w:rFonts w:ascii="Tahoma" w:hAnsi="Tahoma" w:cs="Tahoma"/>
        </w:rPr>
        <w:t>2.</w:t>
      </w:r>
    </w:p>
    <w:p w:rsidR="00E52716" w:rsidRPr="00E52716" w:rsidRDefault="00E52716" w:rsidP="00E52716">
      <w:pPr>
        <w:jc w:val="both"/>
        <w:rPr>
          <w:rFonts w:ascii="Tahoma" w:hAnsi="Tahoma" w:cs="Tahoma"/>
        </w:rPr>
      </w:pPr>
    </w:p>
    <w:p w:rsidR="00E52716" w:rsidRPr="00A83ECE" w:rsidRDefault="00E52716" w:rsidP="00155343">
      <w:pPr>
        <w:pStyle w:val="Odstavekseznama"/>
        <w:numPr>
          <w:ilvl w:val="1"/>
          <w:numId w:val="31"/>
        </w:numPr>
        <w:tabs>
          <w:tab w:val="clear" w:pos="1440"/>
        </w:tabs>
        <w:ind w:left="284" w:hanging="284"/>
        <w:jc w:val="both"/>
        <w:rPr>
          <w:rFonts w:ascii="Tahoma" w:hAnsi="Tahoma" w:cs="Tahoma"/>
          <w:b/>
        </w:rPr>
      </w:pPr>
      <w:r w:rsidRPr="009B2C86">
        <w:rPr>
          <w:rFonts w:ascii="Tahoma" w:hAnsi="Tahoma" w:cs="Tahoma"/>
          <w:b/>
          <w:color w:val="272727"/>
        </w:rPr>
        <w:t>30III434/132 Obnova jaška JA378 in vročevoda na Cesti Ljubljanske brigade</w:t>
      </w:r>
      <w:r>
        <w:rPr>
          <w:rFonts w:ascii="Tahoma" w:hAnsi="Tahoma" w:cs="Tahoma"/>
          <w:b/>
          <w:color w:val="272727"/>
        </w:rPr>
        <w:t>:</w:t>
      </w:r>
    </w:p>
    <w:p w:rsidR="003776E0" w:rsidRDefault="003776E0" w:rsidP="00B11E1B">
      <w:pPr>
        <w:keepNext/>
        <w:widowControl w:val="0"/>
        <w:jc w:val="both"/>
        <w:rPr>
          <w:rFonts w:ascii="Tahoma" w:hAnsi="Tahoma" w:cs="Tahoma"/>
        </w:rPr>
      </w:pPr>
    </w:p>
    <w:p w:rsidR="008B516D" w:rsidRDefault="008B516D" w:rsidP="00B11E1B">
      <w:pPr>
        <w:keepNext/>
        <w:widowControl w:val="0"/>
        <w:jc w:val="both"/>
        <w:rPr>
          <w:rFonts w:ascii="Tahoma" w:hAnsi="Tahoma" w:cs="Tahoma"/>
        </w:rPr>
      </w:pPr>
      <w:r>
        <w:rPr>
          <w:rFonts w:ascii="Tahoma" w:hAnsi="Tahoma" w:cs="Tahoma"/>
        </w:rPr>
        <w:t>Predmet sklopa je o</w:t>
      </w:r>
      <w:r w:rsidRPr="008B516D">
        <w:rPr>
          <w:rFonts w:ascii="Tahoma" w:hAnsi="Tahoma" w:cs="Tahoma"/>
          <w:bCs/>
        </w:rPr>
        <w:t xml:space="preserve">bnova </w:t>
      </w:r>
      <w:r>
        <w:rPr>
          <w:rFonts w:ascii="Tahoma" w:hAnsi="Tahoma" w:cs="Tahoma"/>
          <w:bCs/>
        </w:rPr>
        <w:t xml:space="preserve">vročevodnega </w:t>
      </w:r>
      <w:r w:rsidRPr="008B516D">
        <w:rPr>
          <w:rFonts w:ascii="Tahoma" w:hAnsi="Tahoma" w:cs="Tahoma"/>
          <w:bCs/>
        </w:rPr>
        <w:t>jaška JA 378</w:t>
      </w:r>
      <w:r>
        <w:rPr>
          <w:rFonts w:ascii="Tahoma" w:hAnsi="Tahoma" w:cs="Tahoma"/>
          <w:bCs/>
        </w:rPr>
        <w:t>,</w:t>
      </w:r>
      <w:r w:rsidRPr="008B516D">
        <w:rPr>
          <w:rFonts w:ascii="Tahoma" w:hAnsi="Tahoma" w:cs="Tahoma"/>
          <w:bCs/>
        </w:rPr>
        <w:t xml:space="preserve"> demontaža obstoječega vročevoda </w:t>
      </w:r>
      <w:r>
        <w:rPr>
          <w:rFonts w:ascii="Tahoma" w:hAnsi="Tahoma" w:cs="Tahoma"/>
          <w:bCs/>
        </w:rPr>
        <w:t xml:space="preserve">dimenzije </w:t>
      </w:r>
      <w:r w:rsidRPr="008B516D">
        <w:rPr>
          <w:rFonts w:ascii="Tahoma" w:hAnsi="Tahoma" w:cs="Tahoma"/>
          <w:bCs/>
        </w:rPr>
        <w:t>DN 100 in vgradnja novega predizoliranega vročevoda dimenzije DN</w:t>
      </w:r>
      <w:r>
        <w:rPr>
          <w:rFonts w:ascii="Tahoma" w:hAnsi="Tahoma" w:cs="Tahoma"/>
          <w:bCs/>
        </w:rPr>
        <w:t xml:space="preserve"> </w:t>
      </w:r>
      <w:r w:rsidRPr="008B516D">
        <w:rPr>
          <w:rFonts w:ascii="Tahoma" w:hAnsi="Tahoma" w:cs="Tahoma"/>
          <w:bCs/>
        </w:rPr>
        <w:t>200/355 po isti trasi ter obnova vročevoda DN 250 v kineti in kolektorju pod železniškimi tir</w:t>
      </w:r>
      <w:r>
        <w:rPr>
          <w:rFonts w:ascii="Tahoma" w:hAnsi="Tahoma" w:cs="Tahoma"/>
          <w:bCs/>
        </w:rPr>
        <w:t xml:space="preserve">i </w:t>
      </w:r>
      <w:r w:rsidR="00FA3BE3">
        <w:rPr>
          <w:rFonts w:ascii="Tahoma" w:hAnsi="Tahoma" w:cs="Tahoma"/>
          <w:bCs/>
        </w:rPr>
        <w:t xml:space="preserve">na območju </w:t>
      </w:r>
      <w:r>
        <w:rPr>
          <w:rFonts w:ascii="Tahoma" w:hAnsi="Tahoma" w:cs="Tahoma"/>
          <w:bCs/>
        </w:rPr>
        <w:t>Cest</w:t>
      </w:r>
      <w:r w:rsidR="00FA3BE3">
        <w:rPr>
          <w:rFonts w:ascii="Tahoma" w:hAnsi="Tahoma" w:cs="Tahoma"/>
          <w:bCs/>
        </w:rPr>
        <w:t>e</w:t>
      </w:r>
      <w:r>
        <w:rPr>
          <w:rFonts w:ascii="Tahoma" w:hAnsi="Tahoma" w:cs="Tahoma"/>
          <w:bCs/>
        </w:rPr>
        <w:t xml:space="preserve"> Ljubljanske brigade v Ljubljani</w:t>
      </w:r>
      <w:r w:rsidR="00FA3BE3">
        <w:rPr>
          <w:rFonts w:ascii="Tahoma" w:hAnsi="Tahoma" w:cs="Tahoma"/>
          <w:bCs/>
        </w:rPr>
        <w:t xml:space="preserve"> v skupni </w:t>
      </w:r>
      <w:r w:rsidR="00FA3BE3">
        <w:rPr>
          <w:rFonts w:ascii="Tahoma" w:hAnsi="Tahoma" w:cs="Tahoma"/>
          <w:bCs/>
        </w:rPr>
        <w:lastRenderedPageBreak/>
        <w:t>dolžini trase cca. 130 metrov</w:t>
      </w:r>
      <w:r>
        <w:rPr>
          <w:rFonts w:ascii="Tahoma" w:hAnsi="Tahoma" w:cs="Tahoma"/>
          <w:bCs/>
        </w:rPr>
        <w:t>.</w:t>
      </w:r>
    </w:p>
    <w:p w:rsidR="008B516D" w:rsidRDefault="008B516D" w:rsidP="00B11E1B">
      <w:pPr>
        <w:keepNext/>
        <w:widowControl w:val="0"/>
        <w:jc w:val="both"/>
        <w:rPr>
          <w:rFonts w:ascii="Tahoma" w:hAnsi="Tahoma" w:cs="Tahoma"/>
        </w:rPr>
      </w:pPr>
    </w:p>
    <w:p w:rsidR="00FA3BE3" w:rsidRDefault="00FA3BE3" w:rsidP="00FA3BE3">
      <w:pPr>
        <w:jc w:val="both"/>
        <w:rPr>
          <w:rFonts w:ascii="Tahoma" w:hAnsi="Tahoma" w:cs="Tahoma"/>
        </w:rPr>
      </w:pPr>
      <w:r>
        <w:rPr>
          <w:rFonts w:ascii="Tahoma" w:hAnsi="Tahoma" w:cs="Tahoma"/>
        </w:rPr>
        <w:t>Predvidena je obnova od obstoječega vročevoda DN 200/355 (točka 1) ob Cesti Ljubljanske brigade do vstopa v jašek JA 375</w:t>
      </w:r>
      <w:r w:rsidRPr="00216ADB">
        <w:rPr>
          <w:rFonts w:ascii="Tahoma" w:hAnsi="Tahoma" w:cs="Tahoma"/>
        </w:rPr>
        <w:t xml:space="preserve"> </w:t>
      </w:r>
      <w:r>
        <w:rPr>
          <w:rFonts w:ascii="Tahoma" w:hAnsi="Tahoma" w:cs="Tahoma"/>
        </w:rPr>
        <w:t>(točka 8) ob Kuhljevi cesti v Ljubljani. Na obravnavanem območju poteka vročevod v betonskem kolektorju velikosti ф140 cm pod železniško progo Ljubljana – Kranj (odsek 6-7).</w:t>
      </w:r>
    </w:p>
    <w:p w:rsidR="00FA3BE3" w:rsidRDefault="00FA3BE3" w:rsidP="00B11E1B">
      <w:pPr>
        <w:keepNext/>
        <w:widowControl w:val="0"/>
        <w:jc w:val="both"/>
        <w:rPr>
          <w:rFonts w:ascii="Tahoma" w:hAnsi="Tahoma" w:cs="Tahoma"/>
        </w:rPr>
      </w:pPr>
    </w:p>
    <w:p w:rsidR="00FA3BE3" w:rsidRDefault="00FA3BE3" w:rsidP="00FA3BE3">
      <w:pPr>
        <w:jc w:val="both"/>
        <w:rPr>
          <w:rFonts w:ascii="Tahoma" w:hAnsi="Tahoma" w:cs="Tahoma"/>
        </w:rPr>
      </w:pPr>
      <w:r w:rsidRPr="00EC011E">
        <w:rPr>
          <w:rFonts w:ascii="Tahoma" w:hAnsi="Tahoma" w:cs="Tahoma"/>
        </w:rPr>
        <w:t xml:space="preserve">Predvidena je sanacija </w:t>
      </w:r>
      <w:r>
        <w:rPr>
          <w:rFonts w:ascii="Tahoma" w:hAnsi="Tahoma" w:cs="Tahoma"/>
        </w:rPr>
        <w:t>naslednjih tras:</w:t>
      </w:r>
    </w:p>
    <w:p w:rsidR="00FA3BE3" w:rsidRPr="00FA3BE3" w:rsidRDefault="00FA3BE3" w:rsidP="00FA3BE3">
      <w:pPr>
        <w:pStyle w:val="tekst1"/>
        <w:keepNext/>
        <w:widowControl w:val="0"/>
        <w:numPr>
          <w:ilvl w:val="0"/>
          <w:numId w:val="9"/>
        </w:numPr>
        <w:spacing w:before="0" w:line="240" w:lineRule="auto"/>
        <w:rPr>
          <w:rFonts w:ascii="Tahoma" w:hAnsi="Tahoma" w:cs="Tahoma"/>
          <w:sz w:val="20"/>
        </w:rPr>
      </w:pPr>
      <w:r w:rsidRPr="00FA3BE3">
        <w:rPr>
          <w:rFonts w:ascii="Tahoma" w:hAnsi="Tahoma" w:cs="Tahoma"/>
          <w:sz w:val="20"/>
        </w:rPr>
        <w:t>T716 – demontaža obstoječega vročevoda DN 100 v kineti 62x42 cm in vgradnja novega predizoliranega vročevoda DN 200/355 v skupni dolžini cca. 72 m</w:t>
      </w:r>
      <w:r>
        <w:rPr>
          <w:rFonts w:ascii="Tahoma" w:hAnsi="Tahoma" w:cs="Tahoma"/>
          <w:sz w:val="20"/>
        </w:rPr>
        <w:t>etrov (</w:t>
      </w:r>
      <w:r w:rsidRPr="00FA3BE3">
        <w:rPr>
          <w:rFonts w:ascii="Tahoma" w:hAnsi="Tahoma" w:cs="Tahoma"/>
          <w:sz w:val="20"/>
        </w:rPr>
        <w:t>odsek 1-5)</w:t>
      </w:r>
      <w:r>
        <w:rPr>
          <w:rFonts w:ascii="Tahoma" w:hAnsi="Tahoma" w:cs="Tahoma"/>
          <w:sz w:val="20"/>
        </w:rPr>
        <w:t xml:space="preserve"> in</w:t>
      </w:r>
    </w:p>
    <w:p w:rsidR="00FA3BE3" w:rsidRPr="00FA3BE3" w:rsidRDefault="00FA3BE3" w:rsidP="00FA3BE3">
      <w:pPr>
        <w:pStyle w:val="tekst1"/>
        <w:keepNext/>
        <w:widowControl w:val="0"/>
        <w:numPr>
          <w:ilvl w:val="0"/>
          <w:numId w:val="9"/>
        </w:numPr>
        <w:spacing w:before="0" w:line="240" w:lineRule="auto"/>
        <w:rPr>
          <w:rFonts w:ascii="Tahoma" w:hAnsi="Tahoma" w:cs="Tahoma"/>
          <w:sz w:val="20"/>
        </w:rPr>
      </w:pPr>
      <w:r w:rsidRPr="00FA3BE3">
        <w:rPr>
          <w:rFonts w:ascii="Tahoma" w:hAnsi="Tahoma" w:cs="Tahoma"/>
          <w:sz w:val="20"/>
        </w:rPr>
        <w:t>T1902 – obnova vročevoda, ki je delno voden v kineti velikosti 105 x 62 cm, delno pa v AB zaščitni cevi pod železniški tiri, celotna dolžina odseka cca. 60 m</w:t>
      </w:r>
      <w:r>
        <w:rPr>
          <w:rFonts w:ascii="Tahoma" w:hAnsi="Tahoma" w:cs="Tahoma"/>
          <w:sz w:val="20"/>
        </w:rPr>
        <w:t>etrov</w:t>
      </w:r>
      <w:r w:rsidRPr="00FA3BE3">
        <w:rPr>
          <w:rFonts w:ascii="Tahoma" w:hAnsi="Tahoma" w:cs="Tahoma"/>
          <w:sz w:val="20"/>
        </w:rPr>
        <w:t xml:space="preserve"> (odsek 5-7). Predvidena</w:t>
      </w:r>
      <w:r>
        <w:rPr>
          <w:rFonts w:ascii="Tahoma" w:hAnsi="Tahoma" w:cs="Tahoma"/>
          <w:sz w:val="20"/>
        </w:rPr>
        <w:t xml:space="preserve"> je obnova vročevoda v kineti (odsek </w:t>
      </w:r>
      <w:r w:rsidRPr="00FA3BE3">
        <w:rPr>
          <w:rFonts w:ascii="Tahoma" w:hAnsi="Tahoma" w:cs="Tahoma"/>
          <w:sz w:val="20"/>
        </w:rPr>
        <w:t>7-8) ter menjava obstoječega razvoda s predizoliranimi cevmi</w:t>
      </w:r>
      <w:r>
        <w:rPr>
          <w:rFonts w:ascii="Tahoma" w:hAnsi="Tahoma" w:cs="Tahoma"/>
          <w:sz w:val="20"/>
        </w:rPr>
        <w:t xml:space="preserve"> dimenzije</w:t>
      </w:r>
      <w:r w:rsidRPr="00FA3BE3">
        <w:rPr>
          <w:rFonts w:ascii="Tahoma" w:hAnsi="Tahoma" w:cs="Tahoma"/>
          <w:sz w:val="20"/>
        </w:rPr>
        <w:t xml:space="preserve"> DN 250 v kolektorju in kineti </w:t>
      </w:r>
      <w:r>
        <w:rPr>
          <w:rFonts w:ascii="Tahoma" w:hAnsi="Tahoma" w:cs="Tahoma"/>
          <w:sz w:val="20"/>
        </w:rPr>
        <w:t xml:space="preserve">(odsek </w:t>
      </w:r>
      <w:r w:rsidRPr="00FA3BE3">
        <w:rPr>
          <w:rFonts w:ascii="Tahoma" w:hAnsi="Tahoma" w:cs="Tahoma"/>
          <w:sz w:val="20"/>
        </w:rPr>
        <w:t>5-7).</w:t>
      </w:r>
    </w:p>
    <w:p w:rsidR="00FA3BE3" w:rsidRPr="00ED11BB" w:rsidRDefault="00FA3BE3" w:rsidP="00B11E1B">
      <w:pPr>
        <w:keepNext/>
        <w:widowControl w:val="0"/>
        <w:jc w:val="both"/>
        <w:rPr>
          <w:rFonts w:ascii="Tahoma" w:hAnsi="Tahoma" w:cs="Tahoma"/>
        </w:rPr>
      </w:pPr>
    </w:p>
    <w:p w:rsidR="00ED11BB" w:rsidRPr="00ED11BB" w:rsidRDefault="00ED11BB" w:rsidP="00ED11BB">
      <w:pPr>
        <w:jc w:val="both"/>
        <w:rPr>
          <w:rFonts w:ascii="Tahoma" w:hAnsi="Tahoma" w:cs="Tahoma"/>
        </w:rPr>
      </w:pPr>
      <w:r w:rsidRPr="00ED11BB">
        <w:rPr>
          <w:rFonts w:ascii="Tahoma" w:hAnsi="Tahoma" w:cs="Tahoma"/>
        </w:rPr>
        <w:t>Ob demontaži vročevoda na odseku 5-8 je treba ohraniti prednapetje vročevoda. Zanesljivih podatkov o dimenzijah kinet ni.</w:t>
      </w:r>
    </w:p>
    <w:p w:rsidR="00ED11BB" w:rsidRPr="00ED11BB" w:rsidRDefault="00ED11BB" w:rsidP="00ED11BB">
      <w:pPr>
        <w:jc w:val="both"/>
        <w:rPr>
          <w:rFonts w:ascii="Tahoma" w:hAnsi="Tahoma" w:cs="Tahoma"/>
        </w:rPr>
      </w:pPr>
    </w:p>
    <w:p w:rsidR="00ED11BB" w:rsidRPr="00ED11BB" w:rsidRDefault="00ED11BB" w:rsidP="00ED11BB">
      <w:pPr>
        <w:jc w:val="both"/>
        <w:rPr>
          <w:rFonts w:ascii="Tahoma" w:hAnsi="Tahoma" w:cs="Tahoma"/>
          <w:i/>
        </w:rPr>
      </w:pPr>
      <w:r w:rsidRPr="00ED11BB">
        <w:rPr>
          <w:rFonts w:ascii="Tahoma" w:hAnsi="Tahoma" w:cs="Tahoma"/>
          <w:i/>
        </w:rPr>
        <w:t>Opis sanacijskih del sekundarnega vročevoda v kineti (odsek 7-8)</w:t>
      </w:r>
      <w:r>
        <w:rPr>
          <w:rFonts w:ascii="Tahoma" w:hAnsi="Tahoma" w:cs="Tahoma"/>
          <w:i/>
        </w:rPr>
        <w:t>:</w:t>
      </w:r>
    </w:p>
    <w:p w:rsidR="00E52716" w:rsidRDefault="00E52716" w:rsidP="00B11E1B">
      <w:pPr>
        <w:keepNext/>
        <w:widowControl w:val="0"/>
        <w:jc w:val="both"/>
        <w:rPr>
          <w:rFonts w:ascii="Tahoma" w:hAnsi="Tahoma" w:cs="Tahoma"/>
        </w:rPr>
      </w:pPr>
    </w:p>
    <w:p w:rsidR="00ED11BB" w:rsidRDefault="00ED11BB" w:rsidP="00ED11BB">
      <w:pPr>
        <w:jc w:val="both"/>
        <w:rPr>
          <w:rFonts w:ascii="Tahoma" w:hAnsi="Tahoma" w:cs="Tahoma"/>
        </w:rPr>
      </w:pPr>
      <w:r w:rsidRPr="00EC011E">
        <w:rPr>
          <w:rFonts w:ascii="Tahoma" w:hAnsi="Tahoma" w:cs="Tahoma"/>
        </w:rPr>
        <w:t xml:space="preserve">Predmet vzdrževalnih del </w:t>
      </w:r>
      <w:r>
        <w:rPr>
          <w:rFonts w:ascii="Tahoma" w:hAnsi="Tahoma" w:cs="Tahoma"/>
        </w:rPr>
        <w:t xml:space="preserve">je sekundarni </w:t>
      </w:r>
      <w:r w:rsidRPr="00EC011E">
        <w:rPr>
          <w:rFonts w:ascii="Tahoma" w:hAnsi="Tahoma" w:cs="Tahoma"/>
        </w:rPr>
        <w:t>vročevod dimenzij</w:t>
      </w:r>
      <w:r>
        <w:rPr>
          <w:rFonts w:ascii="Tahoma" w:hAnsi="Tahoma" w:cs="Tahoma"/>
        </w:rPr>
        <w:t xml:space="preserve">e DN 250 v </w:t>
      </w:r>
      <w:r w:rsidRPr="00EC011E">
        <w:rPr>
          <w:rFonts w:ascii="Tahoma" w:hAnsi="Tahoma" w:cs="Tahoma"/>
        </w:rPr>
        <w:t>armiranobetonski kineti dimenzij</w:t>
      </w:r>
      <w:r>
        <w:rPr>
          <w:rFonts w:ascii="Tahoma" w:hAnsi="Tahoma" w:cs="Tahoma"/>
        </w:rPr>
        <w:t>e</w:t>
      </w:r>
      <w:r w:rsidRPr="00EC011E">
        <w:rPr>
          <w:rFonts w:ascii="Tahoma" w:hAnsi="Tahoma" w:cs="Tahoma"/>
        </w:rPr>
        <w:t xml:space="preserve"> </w:t>
      </w:r>
      <w:r>
        <w:rPr>
          <w:rFonts w:ascii="Tahoma" w:hAnsi="Tahoma" w:cs="Tahoma"/>
        </w:rPr>
        <w:t xml:space="preserve">105x62 cm. </w:t>
      </w:r>
      <w:r w:rsidRPr="00EC011E">
        <w:rPr>
          <w:rFonts w:ascii="Tahoma" w:hAnsi="Tahoma" w:cs="Tahoma"/>
        </w:rPr>
        <w:t>Razlog za vzdrževalna dela so gradbene napake in poškodbe na kinet</w:t>
      </w:r>
      <w:r>
        <w:rPr>
          <w:rFonts w:ascii="Tahoma" w:hAnsi="Tahoma" w:cs="Tahoma"/>
        </w:rPr>
        <w:t>i ter</w:t>
      </w:r>
      <w:r w:rsidRPr="00EC011E">
        <w:rPr>
          <w:rFonts w:ascii="Tahoma" w:hAnsi="Tahoma" w:cs="Tahoma"/>
        </w:rPr>
        <w:t xml:space="preserve"> z njimi povezan</w:t>
      </w:r>
      <w:r>
        <w:rPr>
          <w:rFonts w:ascii="Tahoma" w:hAnsi="Tahoma" w:cs="Tahoma"/>
        </w:rPr>
        <w:t>a</w:t>
      </w:r>
      <w:r w:rsidRPr="00EC011E">
        <w:rPr>
          <w:rFonts w:ascii="Tahoma" w:hAnsi="Tahoma" w:cs="Tahoma"/>
        </w:rPr>
        <w:t xml:space="preserve"> korozijsk</w:t>
      </w:r>
      <w:r>
        <w:rPr>
          <w:rFonts w:ascii="Tahoma" w:hAnsi="Tahoma" w:cs="Tahoma"/>
        </w:rPr>
        <w:t>a</w:t>
      </w:r>
      <w:r w:rsidRPr="00EC011E">
        <w:rPr>
          <w:rFonts w:ascii="Tahoma" w:hAnsi="Tahoma" w:cs="Tahoma"/>
        </w:rPr>
        <w:t xml:space="preserve"> ogroženost vročevodnih cevi.</w:t>
      </w:r>
    </w:p>
    <w:p w:rsidR="00ED11BB" w:rsidRDefault="00ED11BB" w:rsidP="00B11E1B">
      <w:pPr>
        <w:keepNext/>
        <w:widowControl w:val="0"/>
        <w:jc w:val="both"/>
        <w:rPr>
          <w:rFonts w:ascii="Tahoma" w:hAnsi="Tahoma" w:cs="Tahoma"/>
        </w:rPr>
      </w:pPr>
    </w:p>
    <w:p w:rsidR="00ED11BB" w:rsidRPr="00EC011E" w:rsidRDefault="00ED11BB" w:rsidP="00ED11BB">
      <w:pPr>
        <w:jc w:val="both"/>
        <w:rPr>
          <w:rFonts w:ascii="Tahoma" w:hAnsi="Tahoma" w:cs="Tahoma"/>
        </w:rPr>
      </w:pPr>
      <w:r w:rsidRPr="00EC011E">
        <w:rPr>
          <w:rFonts w:ascii="Tahoma" w:hAnsi="Tahoma" w:cs="Tahoma"/>
        </w:rPr>
        <w:t>Strojna vzdrževalna dela obsegajo naslednje posege:</w:t>
      </w:r>
    </w:p>
    <w:p w:rsidR="00ED11BB" w:rsidRPr="00EC011E" w:rsidRDefault="00ED11BB" w:rsidP="00155343">
      <w:pPr>
        <w:numPr>
          <w:ilvl w:val="0"/>
          <w:numId w:val="33"/>
        </w:numPr>
        <w:tabs>
          <w:tab w:val="clear" w:pos="786"/>
        </w:tabs>
        <w:ind w:left="284" w:hanging="284"/>
        <w:jc w:val="both"/>
        <w:rPr>
          <w:rFonts w:ascii="Tahoma" w:hAnsi="Tahoma" w:cs="Tahoma"/>
        </w:rPr>
      </w:pPr>
      <w:r w:rsidRPr="00EC011E">
        <w:rPr>
          <w:rFonts w:ascii="Tahoma" w:hAnsi="Tahoma" w:cs="Tahoma"/>
        </w:rPr>
        <w:t>demontažo toplotne izolacije</w:t>
      </w:r>
      <w:r>
        <w:rPr>
          <w:rFonts w:ascii="Tahoma" w:hAnsi="Tahoma" w:cs="Tahoma"/>
        </w:rPr>
        <w:t>,</w:t>
      </w:r>
    </w:p>
    <w:p w:rsidR="00ED11BB" w:rsidRPr="00EC011E" w:rsidRDefault="00ED11BB" w:rsidP="00155343">
      <w:pPr>
        <w:numPr>
          <w:ilvl w:val="0"/>
          <w:numId w:val="33"/>
        </w:numPr>
        <w:tabs>
          <w:tab w:val="clear" w:pos="786"/>
        </w:tabs>
        <w:ind w:left="284" w:hanging="284"/>
        <w:jc w:val="both"/>
        <w:rPr>
          <w:rFonts w:ascii="Tahoma" w:hAnsi="Tahoma" w:cs="Tahoma"/>
        </w:rPr>
      </w:pPr>
      <w:r w:rsidRPr="00EC011E">
        <w:rPr>
          <w:rFonts w:ascii="Tahoma" w:hAnsi="Tahoma" w:cs="Tahoma"/>
        </w:rPr>
        <w:t>čiščenje cevi in podpor na celotni trasi</w:t>
      </w:r>
      <w:r>
        <w:rPr>
          <w:rFonts w:ascii="Tahoma" w:hAnsi="Tahoma" w:cs="Tahoma"/>
        </w:rPr>
        <w:t>,</w:t>
      </w:r>
    </w:p>
    <w:p w:rsidR="00ED11BB" w:rsidRPr="00EC011E" w:rsidRDefault="00ED11BB" w:rsidP="00155343">
      <w:pPr>
        <w:numPr>
          <w:ilvl w:val="0"/>
          <w:numId w:val="33"/>
        </w:numPr>
        <w:tabs>
          <w:tab w:val="clear" w:pos="786"/>
        </w:tabs>
        <w:ind w:left="284" w:hanging="284"/>
        <w:jc w:val="both"/>
        <w:rPr>
          <w:rFonts w:ascii="Tahoma" w:hAnsi="Tahoma" w:cs="Tahoma"/>
        </w:rPr>
      </w:pPr>
      <w:r w:rsidRPr="00EC011E">
        <w:rPr>
          <w:rFonts w:ascii="Tahoma" w:hAnsi="Tahoma" w:cs="Tahoma"/>
        </w:rPr>
        <w:t>vizualno kontrolo stanja cevi in podpor z določitvijo kritičnih mest, po potrebi meritev debeline stene cevi</w:t>
      </w:r>
      <w:r>
        <w:rPr>
          <w:rFonts w:ascii="Tahoma" w:hAnsi="Tahoma" w:cs="Tahoma"/>
        </w:rPr>
        <w:t>,</w:t>
      </w:r>
    </w:p>
    <w:p w:rsidR="00ED11BB" w:rsidRPr="00ED11BB" w:rsidRDefault="00ED11BB" w:rsidP="00155343">
      <w:pPr>
        <w:numPr>
          <w:ilvl w:val="0"/>
          <w:numId w:val="33"/>
        </w:numPr>
        <w:tabs>
          <w:tab w:val="clear" w:pos="786"/>
        </w:tabs>
        <w:ind w:left="284" w:hanging="284"/>
        <w:jc w:val="both"/>
        <w:rPr>
          <w:rFonts w:ascii="Tahoma" w:hAnsi="Tahoma" w:cs="Tahoma"/>
        </w:rPr>
      </w:pPr>
      <w:r w:rsidRPr="00EC011E">
        <w:rPr>
          <w:rFonts w:ascii="Tahoma" w:hAnsi="Tahoma" w:cs="Tahoma"/>
        </w:rPr>
        <w:t xml:space="preserve">izrez poškodovanega dela cevovoda (raven odsek, segment loka) – pri tem mora biti izvajalec pazljiv na </w:t>
      </w:r>
      <w:r w:rsidRPr="00ED11BB">
        <w:rPr>
          <w:rFonts w:ascii="Tahoma" w:hAnsi="Tahoma" w:cs="Tahoma"/>
        </w:rPr>
        <w:t>ohranitev prednapetja cevovoda</w:t>
      </w:r>
      <w:r>
        <w:rPr>
          <w:rFonts w:ascii="Tahoma" w:hAnsi="Tahoma" w:cs="Tahoma"/>
        </w:rPr>
        <w:t>,</w:t>
      </w:r>
    </w:p>
    <w:p w:rsidR="00ED11BB" w:rsidRPr="00EC011E" w:rsidRDefault="00ED11BB" w:rsidP="00155343">
      <w:pPr>
        <w:numPr>
          <w:ilvl w:val="0"/>
          <w:numId w:val="33"/>
        </w:numPr>
        <w:tabs>
          <w:tab w:val="clear" w:pos="786"/>
        </w:tabs>
        <w:ind w:left="284" w:hanging="284"/>
        <w:jc w:val="both"/>
        <w:rPr>
          <w:rFonts w:ascii="Tahoma" w:hAnsi="Tahoma" w:cs="Tahoma"/>
        </w:rPr>
      </w:pPr>
      <w:r w:rsidRPr="00EC011E">
        <w:rPr>
          <w:rFonts w:ascii="Tahoma" w:hAnsi="Tahoma" w:cs="Tahoma"/>
        </w:rPr>
        <w:t>pripravo nadomestnega kosa (odsek ravne cevi, segment loka) in njegova uvaritev</w:t>
      </w:r>
      <w:r>
        <w:rPr>
          <w:rFonts w:ascii="Tahoma" w:hAnsi="Tahoma" w:cs="Tahoma"/>
        </w:rPr>
        <w:t>,</w:t>
      </w:r>
    </w:p>
    <w:p w:rsidR="00ED11BB" w:rsidRPr="00EC011E" w:rsidRDefault="00ED11BB" w:rsidP="00155343">
      <w:pPr>
        <w:numPr>
          <w:ilvl w:val="0"/>
          <w:numId w:val="33"/>
        </w:numPr>
        <w:tabs>
          <w:tab w:val="clear" w:pos="786"/>
        </w:tabs>
        <w:ind w:left="284" w:hanging="284"/>
        <w:jc w:val="both"/>
        <w:rPr>
          <w:rFonts w:ascii="Tahoma" w:hAnsi="Tahoma" w:cs="Tahoma"/>
        </w:rPr>
      </w:pPr>
      <w:r w:rsidRPr="00EC011E">
        <w:rPr>
          <w:rFonts w:ascii="Tahoma" w:hAnsi="Tahoma" w:cs="Tahoma"/>
        </w:rPr>
        <w:t>100% rentgenizacijo zvarov</w:t>
      </w:r>
      <w:r>
        <w:rPr>
          <w:rFonts w:ascii="Tahoma" w:hAnsi="Tahoma" w:cs="Tahoma"/>
        </w:rPr>
        <w:t>,</w:t>
      </w:r>
    </w:p>
    <w:p w:rsidR="00ED11BB" w:rsidRPr="00EC011E" w:rsidRDefault="00ED11BB" w:rsidP="00155343">
      <w:pPr>
        <w:numPr>
          <w:ilvl w:val="0"/>
          <w:numId w:val="33"/>
        </w:numPr>
        <w:tabs>
          <w:tab w:val="clear" w:pos="786"/>
        </w:tabs>
        <w:ind w:left="284" w:hanging="284"/>
        <w:jc w:val="both"/>
        <w:rPr>
          <w:rFonts w:ascii="Tahoma" w:hAnsi="Tahoma" w:cs="Tahoma"/>
        </w:rPr>
      </w:pPr>
      <w:r w:rsidRPr="00EC011E">
        <w:rPr>
          <w:rFonts w:ascii="Tahoma" w:hAnsi="Tahoma" w:cs="Tahoma"/>
        </w:rPr>
        <w:t>po potrebi sanacijo ali zamenjavo podpore</w:t>
      </w:r>
      <w:r>
        <w:rPr>
          <w:rFonts w:ascii="Tahoma" w:hAnsi="Tahoma" w:cs="Tahoma"/>
        </w:rPr>
        <w:t>,</w:t>
      </w:r>
    </w:p>
    <w:p w:rsidR="00ED11BB" w:rsidRPr="00EC011E" w:rsidRDefault="00ED11BB" w:rsidP="00155343">
      <w:pPr>
        <w:numPr>
          <w:ilvl w:val="0"/>
          <w:numId w:val="33"/>
        </w:numPr>
        <w:tabs>
          <w:tab w:val="clear" w:pos="786"/>
        </w:tabs>
        <w:ind w:left="284" w:hanging="284"/>
        <w:jc w:val="both"/>
        <w:rPr>
          <w:rFonts w:ascii="Tahoma" w:hAnsi="Tahoma" w:cs="Tahoma"/>
        </w:rPr>
      </w:pPr>
      <w:r w:rsidRPr="00EC011E">
        <w:rPr>
          <w:rFonts w:ascii="Tahoma" w:hAnsi="Tahoma" w:cs="Tahoma"/>
        </w:rPr>
        <w:t>dvakratno temeljno barvanje cevi in podpor s premazom za temperaturo do 150 st. C – delo se opravlja na cevovodu ogretem na cca. 70 st. C</w:t>
      </w:r>
      <w:r>
        <w:rPr>
          <w:rFonts w:ascii="Tahoma" w:hAnsi="Tahoma" w:cs="Tahoma"/>
        </w:rPr>
        <w:t>,</w:t>
      </w:r>
    </w:p>
    <w:p w:rsidR="00ED11BB" w:rsidRDefault="00ED11BB" w:rsidP="00155343">
      <w:pPr>
        <w:numPr>
          <w:ilvl w:val="0"/>
          <w:numId w:val="33"/>
        </w:numPr>
        <w:tabs>
          <w:tab w:val="clear" w:pos="786"/>
        </w:tabs>
        <w:ind w:left="284" w:hanging="284"/>
        <w:jc w:val="both"/>
        <w:rPr>
          <w:rFonts w:ascii="Tahoma" w:hAnsi="Tahoma" w:cs="Tahoma"/>
        </w:rPr>
      </w:pPr>
      <w:r w:rsidRPr="00EC011E">
        <w:rPr>
          <w:rFonts w:ascii="Tahoma" w:hAnsi="Tahoma" w:cs="Tahoma"/>
        </w:rPr>
        <w:t>ponovno izolacijo cevovoda z neomočjivim in negorljivim izolacijskim materialom</w:t>
      </w:r>
      <w:r>
        <w:rPr>
          <w:rFonts w:ascii="Tahoma" w:hAnsi="Tahoma" w:cs="Tahoma"/>
        </w:rPr>
        <w:t>,</w:t>
      </w:r>
      <w:r w:rsidRPr="00EC011E">
        <w:rPr>
          <w:rFonts w:ascii="Tahoma" w:hAnsi="Tahoma" w:cs="Tahoma"/>
        </w:rPr>
        <w:t xml:space="preserve"> ojačenim</w:t>
      </w:r>
      <w:r>
        <w:rPr>
          <w:rFonts w:ascii="Tahoma" w:hAnsi="Tahoma" w:cs="Tahoma"/>
        </w:rPr>
        <w:t xml:space="preserve"> </w:t>
      </w:r>
      <w:r w:rsidRPr="00EC011E">
        <w:rPr>
          <w:rFonts w:ascii="Tahoma" w:hAnsi="Tahoma" w:cs="Tahoma"/>
        </w:rPr>
        <w:t>z Al folijo v oplaščenju iz strešne lepenke, opasane z Al trakovi.</w:t>
      </w:r>
    </w:p>
    <w:p w:rsidR="00ED11BB" w:rsidRDefault="00ED11BB" w:rsidP="00B11E1B">
      <w:pPr>
        <w:keepNext/>
        <w:widowControl w:val="0"/>
        <w:jc w:val="both"/>
        <w:rPr>
          <w:rFonts w:ascii="Tahoma" w:hAnsi="Tahoma" w:cs="Tahoma"/>
        </w:rPr>
      </w:pPr>
    </w:p>
    <w:p w:rsidR="001B77F4" w:rsidRPr="001B77F4" w:rsidRDefault="001B77F4" w:rsidP="001B77F4">
      <w:pPr>
        <w:jc w:val="both"/>
        <w:rPr>
          <w:rFonts w:ascii="Tahoma" w:hAnsi="Tahoma" w:cs="Tahoma"/>
          <w:i/>
        </w:rPr>
      </w:pPr>
      <w:r w:rsidRPr="001B77F4">
        <w:rPr>
          <w:rFonts w:ascii="Tahoma" w:hAnsi="Tahoma" w:cs="Tahoma"/>
          <w:i/>
        </w:rPr>
        <w:t>Opis sanacijskih del sekundarnega vročevoda v kolektorju ф140 cm</w:t>
      </w:r>
      <w:r>
        <w:rPr>
          <w:rFonts w:ascii="Tahoma" w:hAnsi="Tahoma" w:cs="Tahoma"/>
          <w:i/>
        </w:rPr>
        <w:t xml:space="preserve"> ( odsek </w:t>
      </w:r>
      <w:r w:rsidRPr="001B77F4">
        <w:rPr>
          <w:rFonts w:ascii="Tahoma" w:hAnsi="Tahoma" w:cs="Tahoma"/>
          <w:i/>
        </w:rPr>
        <w:t>6 - 7)</w:t>
      </w:r>
    </w:p>
    <w:p w:rsidR="00ED11BB" w:rsidRDefault="00ED11BB" w:rsidP="00B11E1B">
      <w:pPr>
        <w:keepNext/>
        <w:widowControl w:val="0"/>
        <w:jc w:val="both"/>
        <w:rPr>
          <w:rFonts w:ascii="Tahoma" w:hAnsi="Tahoma" w:cs="Tahoma"/>
        </w:rPr>
      </w:pPr>
    </w:p>
    <w:p w:rsidR="001B77F4" w:rsidRDefault="001B77F4" w:rsidP="001B77F4">
      <w:pPr>
        <w:jc w:val="both"/>
        <w:rPr>
          <w:rFonts w:ascii="Tahoma" w:hAnsi="Tahoma" w:cs="Tahoma"/>
        </w:rPr>
      </w:pPr>
      <w:r>
        <w:rPr>
          <w:rFonts w:ascii="Tahoma" w:hAnsi="Tahoma" w:cs="Tahoma"/>
        </w:rPr>
        <w:t xml:space="preserve">V AB kolektorju </w:t>
      </w:r>
      <w:r w:rsidRPr="002F3CDF">
        <w:rPr>
          <w:rFonts w:ascii="Tahoma" w:hAnsi="Tahoma" w:cs="Tahoma"/>
        </w:rPr>
        <w:t>ф140 cm</w:t>
      </w:r>
      <w:r w:rsidRPr="001B77F4">
        <w:rPr>
          <w:rFonts w:ascii="Tahoma" w:hAnsi="Tahoma" w:cs="Tahoma"/>
        </w:rPr>
        <w:t xml:space="preserve"> </w:t>
      </w:r>
      <w:r>
        <w:rPr>
          <w:rFonts w:ascii="Tahoma" w:hAnsi="Tahoma" w:cs="Tahoma"/>
        </w:rPr>
        <w:t xml:space="preserve">poteka obstoječi vročevod DN 250, ki je položen na jeklene podpore ob straneh betonske cevi. V kolektorju je pod vročevod položen vodovod dimenzije DN 250. </w:t>
      </w:r>
      <w:r w:rsidRPr="00EC011E">
        <w:rPr>
          <w:rFonts w:ascii="Tahoma" w:hAnsi="Tahoma" w:cs="Tahoma"/>
        </w:rPr>
        <w:t xml:space="preserve">Razlog za vzdrževalna dela so gradbene napake in poškodbe na </w:t>
      </w:r>
      <w:r>
        <w:rPr>
          <w:rFonts w:ascii="Tahoma" w:hAnsi="Tahoma" w:cs="Tahoma"/>
        </w:rPr>
        <w:t>kolektorju ter</w:t>
      </w:r>
      <w:r w:rsidRPr="00EC011E">
        <w:rPr>
          <w:rFonts w:ascii="Tahoma" w:hAnsi="Tahoma" w:cs="Tahoma"/>
        </w:rPr>
        <w:t xml:space="preserve"> z njimi povezan</w:t>
      </w:r>
      <w:r>
        <w:rPr>
          <w:rFonts w:ascii="Tahoma" w:hAnsi="Tahoma" w:cs="Tahoma"/>
        </w:rPr>
        <w:t>a</w:t>
      </w:r>
      <w:r w:rsidRPr="00EC011E">
        <w:rPr>
          <w:rFonts w:ascii="Tahoma" w:hAnsi="Tahoma" w:cs="Tahoma"/>
        </w:rPr>
        <w:t xml:space="preserve"> korozijsk</w:t>
      </w:r>
      <w:r>
        <w:rPr>
          <w:rFonts w:ascii="Tahoma" w:hAnsi="Tahoma" w:cs="Tahoma"/>
        </w:rPr>
        <w:t>a</w:t>
      </w:r>
      <w:r w:rsidRPr="00EC011E">
        <w:rPr>
          <w:rFonts w:ascii="Tahoma" w:hAnsi="Tahoma" w:cs="Tahoma"/>
        </w:rPr>
        <w:t xml:space="preserve"> ogroženost vročevodnih cevi.</w:t>
      </w:r>
      <w:r>
        <w:rPr>
          <w:rFonts w:ascii="Tahoma" w:hAnsi="Tahoma" w:cs="Tahoma"/>
        </w:rPr>
        <w:t xml:space="preserve"> V točkah 6 in 7 sta vstopna jaška v kolektor izdelana iz betonskih cevi. </w:t>
      </w:r>
    </w:p>
    <w:p w:rsidR="001B77F4" w:rsidRDefault="001B77F4" w:rsidP="001B77F4">
      <w:pPr>
        <w:jc w:val="both"/>
        <w:rPr>
          <w:rFonts w:ascii="Tahoma" w:hAnsi="Tahoma" w:cs="Tahoma"/>
        </w:rPr>
      </w:pPr>
    </w:p>
    <w:p w:rsidR="001B77F4" w:rsidRPr="00EC011E" w:rsidRDefault="001B77F4" w:rsidP="001B77F4">
      <w:pPr>
        <w:jc w:val="both"/>
        <w:rPr>
          <w:rFonts w:ascii="Tahoma" w:hAnsi="Tahoma" w:cs="Tahoma"/>
        </w:rPr>
      </w:pPr>
      <w:r>
        <w:rPr>
          <w:rFonts w:ascii="Tahoma" w:hAnsi="Tahoma" w:cs="Tahoma"/>
        </w:rPr>
        <w:t xml:space="preserve">Zaradi majhnega razpoložljivega prostora v kolektorju in zahtevnosti del je predvidena demontaža obstoječega vročevoda DN 250 in vgradnja novega predizoliranega vročevoda dimenzije DN 250/400 (serija 1). Novi vročevod bo položen na obstoječe jeklene konzole. </w:t>
      </w:r>
    </w:p>
    <w:p w:rsidR="001B77F4" w:rsidRPr="00EC011E" w:rsidRDefault="001B77F4" w:rsidP="001B77F4">
      <w:pPr>
        <w:jc w:val="both"/>
        <w:rPr>
          <w:rFonts w:ascii="Tahoma" w:hAnsi="Tahoma" w:cs="Tahoma"/>
        </w:rPr>
      </w:pPr>
      <w:r w:rsidRPr="00EC011E">
        <w:rPr>
          <w:rFonts w:ascii="Tahoma" w:hAnsi="Tahoma" w:cs="Tahoma"/>
        </w:rPr>
        <w:t>Strojna vzdrževalna dela obsegajo naslednje posege:</w:t>
      </w:r>
    </w:p>
    <w:p w:rsidR="001B77F4" w:rsidRPr="00EC011E" w:rsidRDefault="001B77F4" w:rsidP="00155343">
      <w:pPr>
        <w:numPr>
          <w:ilvl w:val="0"/>
          <w:numId w:val="33"/>
        </w:numPr>
        <w:tabs>
          <w:tab w:val="clear" w:pos="786"/>
        </w:tabs>
        <w:ind w:left="284" w:hanging="284"/>
        <w:jc w:val="both"/>
        <w:rPr>
          <w:rFonts w:ascii="Tahoma" w:hAnsi="Tahoma" w:cs="Tahoma"/>
        </w:rPr>
      </w:pPr>
      <w:r w:rsidRPr="00EC011E">
        <w:rPr>
          <w:rFonts w:ascii="Tahoma" w:hAnsi="Tahoma" w:cs="Tahoma"/>
        </w:rPr>
        <w:t>demontažo toplotne izolacije</w:t>
      </w:r>
      <w:r>
        <w:rPr>
          <w:rFonts w:ascii="Tahoma" w:hAnsi="Tahoma" w:cs="Tahoma"/>
        </w:rPr>
        <w:t>,</w:t>
      </w:r>
    </w:p>
    <w:p w:rsidR="001B77F4" w:rsidRDefault="001B77F4" w:rsidP="00155343">
      <w:pPr>
        <w:numPr>
          <w:ilvl w:val="0"/>
          <w:numId w:val="33"/>
        </w:numPr>
        <w:tabs>
          <w:tab w:val="clear" w:pos="786"/>
        </w:tabs>
        <w:ind w:left="284" w:hanging="284"/>
        <w:jc w:val="both"/>
        <w:rPr>
          <w:rFonts w:ascii="Tahoma" w:hAnsi="Tahoma" w:cs="Tahoma"/>
        </w:rPr>
      </w:pPr>
      <w:r>
        <w:rPr>
          <w:rFonts w:ascii="Tahoma" w:hAnsi="Tahoma" w:cs="Tahoma"/>
        </w:rPr>
        <w:t>demontažo obstoječega vročevoda DN 250,</w:t>
      </w:r>
    </w:p>
    <w:p w:rsidR="001B77F4" w:rsidRPr="006127D1" w:rsidRDefault="001B77F4" w:rsidP="00155343">
      <w:pPr>
        <w:numPr>
          <w:ilvl w:val="0"/>
          <w:numId w:val="33"/>
        </w:numPr>
        <w:tabs>
          <w:tab w:val="clear" w:pos="786"/>
        </w:tabs>
        <w:ind w:left="284" w:hanging="284"/>
        <w:jc w:val="both"/>
        <w:rPr>
          <w:rFonts w:ascii="Tahoma" w:hAnsi="Tahoma" w:cs="Tahoma"/>
        </w:rPr>
      </w:pPr>
      <w:r w:rsidRPr="006127D1">
        <w:rPr>
          <w:rFonts w:ascii="Tahoma" w:hAnsi="Tahoma" w:cs="Tahoma"/>
        </w:rPr>
        <w:t>čiščenje podpor na celotni trasi ter</w:t>
      </w:r>
      <w:r>
        <w:rPr>
          <w:rFonts w:ascii="Tahoma" w:hAnsi="Tahoma" w:cs="Tahoma"/>
        </w:rPr>
        <w:t xml:space="preserve"> vizualno kontrolo stanja podpor,</w:t>
      </w:r>
    </w:p>
    <w:p w:rsidR="001B77F4" w:rsidRDefault="001B77F4" w:rsidP="00155343">
      <w:pPr>
        <w:numPr>
          <w:ilvl w:val="0"/>
          <w:numId w:val="33"/>
        </w:numPr>
        <w:tabs>
          <w:tab w:val="clear" w:pos="786"/>
        </w:tabs>
        <w:ind w:left="284" w:hanging="284"/>
        <w:jc w:val="both"/>
        <w:rPr>
          <w:rFonts w:ascii="Tahoma" w:hAnsi="Tahoma" w:cs="Tahoma"/>
        </w:rPr>
      </w:pPr>
      <w:r w:rsidRPr="00EC011E">
        <w:rPr>
          <w:rFonts w:ascii="Tahoma" w:hAnsi="Tahoma" w:cs="Tahoma"/>
        </w:rPr>
        <w:t xml:space="preserve">po potrebi sanacijo </w:t>
      </w:r>
      <w:r>
        <w:rPr>
          <w:rFonts w:ascii="Tahoma" w:hAnsi="Tahoma" w:cs="Tahoma"/>
        </w:rPr>
        <w:t>in</w:t>
      </w:r>
      <w:r w:rsidRPr="00EC011E">
        <w:rPr>
          <w:rFonts w:ascii="Tahoma" w:hAnsi="Tahoma" w:cs="Tahoma"/>
        </w:rPr>
        <w:t xml:space="preserve"> zamenjavo podpore</w:t>
      </w:r>
      <w:r>
        <w:rPr>
          <w:rFonts w:ascii="Tahoma" w:hAnsi="Tahoma" w:cs="Tahoma"/>
        </w:rPr>
        <w:t>,</w:t>
      </w:r>
    </w:p>
    <w:p w:rsidR="001B77F4" w:rsidRDefault="001B77F4" w:rsidP="00155343">
      <w:pPr>
        <w:numPr>
          <w:ilvl w:val="0"/>
          <w:numId w:val="33"/>
        </w:numPr>
        <w:tabs>
          <w:tab w:val="clear" w:pos="786"/>
        </w:tabs>
        <w:ind w:left="284" w:hanging="284"/>
        <w:jc w:val="both"/>
        <w:rPr>
          <w:rFonts w:ascii="Tahoma" w:hAnsi="Tahoma" w:cs="Tahoma"/>
        </w:rPr>
      </w:pPr>
      <w:r>
        <w:rPr>
          <w:rFonts w:ascii="Tahoma" w:hAnsi="Tahoma" w:cs="Tahoma"/>
        </w:rPr>
        <w:t>prilagoditev obstoječega bočnega vodila za predizolirani vročevod,</w:t>
      </w:r>
    </w:p>
    <w:p w:rsidR="001B77F4" w:rsidRPr="00EC011E" w:rsidRDefault="001B77F4" w:rsidP="00155343">
      <w:pPr>
        <w:numPr>
          <w:ilvl w:val="0"/>
          <w:numId w:val="33"/>
        </w:numPr>
        <w:tabs>
          <w:tab w:val="clear" w:pos="786"/>
        </w:tabs>
        <w:ind w:left="284" w:hanging="284"/>
        <w:jc w:val="both"/>
        <w:rPr>
          <w:rFonts w:ascii="Tahoma" w:hAnsi="Tahoma" w:cs="Tahoma"/>
        </w:rPr>
      </w:pPr>
      <w:r>
        <w:rPr>
          <w:rFonts w:ascii="Tahoma" w:hAnsi="Tahoma" w:cs="Tahoma"/>
        </w:rPr>
        <w:t>vgradnja novega predizoliranega vročevoda DN 250/400, komplet z novimi drsnimi objemkami,</w:t>
      </w:r>
    </w:p>
    <w:p w:rsidR="001B77F4" w:rsidRDefault="001B77F4" w:rsidP="00155343">
      <w:pPr>
        <w:numPr>
          <w:ilvl w:val="0"/>
          <w:numId w:val="33"/>
        </w:numPr>
        <w:tabs>
          <w:tab w:val="clear" w:pos="786"/>
        </w:tabs>
        <w:ind w:left="284" w:hanging="284"/>
        <w:jc w:val="both"/>
        <w:rPr>
          <w:rFonts w:ascii="Tahoma" w:hAnsi="Tahoma" w:cs="Tahoma"/>
        </w:rPr>
      </w:pPr>
      <w:r w:rsidRPr="006127D1">
        <w:rPr>
          <w:rFonts w:ascii="Tahoma" w:hAnsi="Tahoma" w:cs="Tahoma"/>
        </w:rPr>
        <w:t>dvakratno temeljno barvanje podpor s premazom za temperaturo do 150 st. C</w:t>
      </w:r>
      <w:r>
        <w:rPr>
          <w:rFonts w:ascii="Tahoma" w:hAnsi="Tahoma" w:cs="Tahoma"/>
        </w:rPr>
        <w:t>.</w:t>
      </w:r>
    </w:p>
    <w:p w:rsidR="001B77F4" w:rsidRDefault="001B77F4" w:rsidP="00B11E1B">
      <w:pPr>
        <w:keepNext/>
        <w:widowControl w:val="0"/>
        <w:jc w:val="both"/>
        <w:rPr>
          <w:rFonts w:ascii="Tahoma" w:hAnsi="Tahoma" w:cs="Tahoma"/>
        </w:rPr>
      </w:pPr>
    </w:p>
    <w:p w:rsidR="001B77F4" w:rsidRPr="001B77F4" w:rsidRDefault="001B77F4" w:rsidP="001B77F4">
      <w:pPr>
        <w:jc w:val="both"/>
        <w:rPr>
          <w:rFonts w:ascii="Tahoma" w:hAnsi="Tahoma" w:cs="Tahoma"/>
          <w:i/>
        </w:rPr>
      </w:pPr>
      <w:r w:rsidRPr="001B77F4">
        <w:rPr>
          <w:rFonts w:ascii="Tahoma" w:hAnsi="Tahoma" w:cs="Tahoma"/>
          <w:i/>
        </w:rPr>
        <w:t>Opis sanacijskih del</w:t>
      </w:r>
      <w:r>
        <w:rPr>
          <w:rFonts w:ascii="Tahoma" w:hAnsi="Tahoma" w:cs="Tahoma"/>
          <w:i/>
        </w:rPr>
        <w:t xml:space="preserve"> sekundarnega vročevoda (odsek </w:t>
      </w:r>
      <w:r w:rsidRPr="001B77F4">
        <w:rPr>
          <w:rFonts w:ascii="Tahoma" w:hAnsi="Tahoma" w:cs="Tahoma"/>
          <w:i/>
        </w:rPr>
        <w:t xml:space="preserve">6 </w:t>
      </w:r>
      <w:r>
        <w:rPr>
          <w:rFonts w:ascii="Tahoma" w:hAnsi="Tahoma" w:cs="Tahoma"/>
          <w:i/>
        </w:rPr>
        <w:t>–</w:t>
      </w:r>
      <w:r w:rsidRPr="001B77F4">
        <w:rPr>
          <w:rFonts w:ascii="Tahoma" w:hAnsi="Tahoma" w:cs="Tahoma"/>
          <w:i/>
        </w:rPr>
        <w:t xml:space="preserve"> 5</w:t>
      </w:r>
      <w:r>
        <w:rPr>
          <w:rFonts w:ascii="Tahoma" w:hAnsi="Tahoma" w:cs="Tahoma"/>
          <w:i/>
        </w:rPr>
        <w:t>)</w:t>
      </w:r>
    </w:p>
    <w:p w:rsidR="001B77F4" w:rsidRDefault="001B77F4" w:rsidP="00B11E1B">
      <w:pPr>
        <w:keepNext/>
        <w:widowControl w:val="0"/>
        <w:jc w:val="both"/>
        <w:rPr>
          <w:rFonts w:ascii="Tahoma" w:hAnsi="Tahoma" w:cs="Tahoma"/>
        </w:rPr>
      </w:pPr>
    </w:p>
    <w:p w:rsidR="001B77F4" w:rsidRDefault="001B77F4" w:rsidP="001B77F4">
      <w:pPr>
        <w:jc w:val="both"/>
        <w:rPr>
          <w:rFonts w:ascii="Tahoma" w:hAnsi="Tahoma" w:cs="Tahoma"/>
        </w:rPr>
      </w:pPr>
      <w:r w:rsidRPr="00B6088D">
        <w:rPr>
          <w:rFonts w:ascii="Tahoma" w:hAnsi="Tahoma" w:cs="Tahoma"/>
        </w:rPr>
        <w:t>Na tem delu je predvidena demontaža obstoječega vročevoda dimenzije DN 250 oz. DN 200 v kineti velikosti 105 x62 cm</w:t>
      </w:r>
      <w:r>
        <w:rPr>
          <w:rFonts w:ascii="Tahoma" w:hAnsi="Tahoma" w:cs="Tahoma"/>
        </w:rPr>
        <w:t>. Pred jaškom v točki 5 je predvidena izgradnja nove kinete velikosti 110x60 cm dolžine 2 metra. V kineti je vgrajena nova fiksna točka dimenzije DN 250, lokacija fiksne točke je na istem mestu, kjer je bila vgrajena na obstoječi kineti dimenzije DN 200.</w:t>
      </w:r>
    </w:p>
    <w:p w:rsidR="001B77F4" w:rsidRDefault="001B77F4" w:rsidP="001B77F4">
      <w:pPr>
        <w:jc w:val="both"/>
        <w:rPr>
          <w:rFonts w:ascii="Tahoma" w:hAnsi="Tahoma" w:cs="Tahoma"/>
        </w:rPr>
      </w:pPr>
    </w:p>
    <w:p w:rsidR="001B77F4" w:rsidRDefault="001B77F4" w:rsidP="001B77F4">
      <w:pPr>
        <w:jc w:val="both"/>
        <w:rPr>
          <w:rFonts w:ascii="Tahoma" w:hAnsi="Tahoma" w:cs="Tahoma"/>
        </w:rPr>
      </w:pPr>
      <w:r>
        <w:rPr>
          <w:rFonts w:ascii="Tahoma" w:hAnsi="Tahoma" w:cs="Tahoma"/>
        </w:rPr>
        <w:t>Med jaškom JA1360 in novo kineto je predvidena vgradnja predizoliranega vročevoda dimenzije DN 250/450. Na mestu vstopa vročevoda v kineto oziroma jašek so vgrajena zidna tesnila in zaključne kape. Po vstopu razvoda v kineto preide razvod iz predizoliranih cevi na cevi iz celega dimenzije DN 250.</w:t>
      </w:r>
    </w:p>
    <w:p w:rsidR="001B77F4" w:rsidRDefault="001B77F4" w:rsidP="001B77F4">
      <w:pPr>
        <w:jc w:val="both"/>
        <w:rPr>
          <w:rFonts w:ascii="Tahoma" w:hAnsi="Tahoma" w:cs="Tahoma"/>
        </w:rPr>
      </w:pPr>
    </w:p>
    <w:p w:rsidR="001B77F4" w:rsidRPr="001B77F4" w:rsidRDefault="001B77F4" w:rsidP="001B77F4">
      <w:pPr>
        <w:jc w:val="both"/>
        <w:rPr>
          <w:rFonts w:ascii="Tahoma" w:hAnsi="Tahoma" w:cs="Tahoma"/>
          <w:i/>
        </w:rPr>
      </w:pPr>
      <w:r w:rsidRPr="001B77F4">
        <w:rPr>
          <w:rFonts w:ascii="Tahoma" w:hAnsi="Tahoma" w:cs="Tahoma"/>
          <w:i/>
        </w:rPr>
        <w:t>Strojna sanacijska dela v jaških (</w:t>
      </w:r>
      <w:r w:rsidR="00E37670">
        <w:rPr>
          <w:rFonts w:ascii="Tahoma" w:hAnsi="Tahoma" w:cs="Tahoma"/>
          <w:i/>
        </w:rPr>
        <w:t xml:space="preserve">točki </w:t>
      </w:r>
      <w:r w:rsidRPr="001B77F4">
        <w:rPr>
          <w:rFonts w:ascii="Tahoma" w:hAnsi="Tahoma" w:cs="Tahoma"/>
          <w:i/>
        </w:rPr>
        <w:t>6, 5)</w:t>
      </w:r>
    </w:p>
    <w:p w:rsidR="001B77F4" w:rsidRPr="001B77F4" w:rsidRDefault="001B77F4" w:rsidP="001B77F4">
      <w:pPr>
        <w:jc w:val="both"/>
        <w:rPr>
          <w:rFonts w:ascii="Tahoma" w:hAnsi="Tahoma" w:cs="Tahoma"/>
        </w:rPr>
      </w:pPr>
    </w:p>
    <w:p w:rsidR="00535378" w:rsidRPr="00961FE3" w:rsidRDefault="00535378" w:rsidP="00535378">
      <w:pPr>
        <w:jc w:val="both"/>
        <w:rPr>
          <w:rFonts w:ascii="Tahoma" w:hAnsi="Tahoma" w:cs="Tahoma"/>
        </w:rPr>
      </w:pPr>
      <w:r w:rsidRPr="00B52A84">
        <w:rPr>
          <w:rFonts w:ascii="Tahoma" w:hAnsi="Tahoma" w:cs="Tahoma"/>
        </w:rPr>
        <w:t xml:space="preserve">V sklopu obnove vročevoda je </w:t>
      </w:r>
      <w:r>
        <w:rPr>
          <w:rFonts w:ascii="Tahoma" w:hAnsi="Tahoma" w:cs="Tahoma"/>
        </w:rPr>
        <w:t xml:space="preserve">predvidena tudi obnova jaškov, v katerih so </w:t>
      </w:r>
      <w:r w:rsidRPr="00961FE3">
        <w:rPr>
          <w:rFonts w:ascii="Tahoma" w:hAnsi="Tahoma" w:cs="Tahoma"/>
        </w:rPr>
        <w:t>predvidena naslednja dela</w:t>
      </w:r>
      <w:r>
        <w:rPr>
          <w:rFonts w:ascii="Tahoma" w:hAnsi="Tahoma" w:cs="Tahoma"/>
        </w:rPr>
        <w:t xml:space="preserve">: </w:t>
      </w:r>
    </w:p>
    <w:p w:rsidR="00535378" w:rsidRPr="00B52A84" w:rsidRDefault="00535378" w:rsidP="00155343">
      <w:pPr>
        <w:numPr>
          <w:ilvl w:val="0"/>
          <w:numId w:val="33"/>
        </w:numPr>
        <w:tabs>
          <w:tab w:val="clear" w:pos="786"/>
        </w:tabs>
        <w:ind w:left="284" w:hanging="284"/>
        <w:jc w:val="both"/>
        <w:rPr>
          <w:rFonts w:ascii="Tahoma" w:hAnsi="Tahoma" w:cs="Tahoma"/>
        </w:rPr>
      </w:pPr>
      <w:r w:rsidRPr="00B52A84">
        <w:rPr>
          <w:rFonts w:ascii="Tahoma" w:hAnsi="Tahoma" w:cs="Tahoma"/>
        </w:rPr>
        <w:t>zamenjava obstoječe izolacije (demontaža obstoječe izolacije in odvoz na deponijo, montaž</w:t>
      </w:r>
      <w:r>
        <w:rPr>
          <w:rFonts w:ascii="Tahoma" w:hAnsi="Tahoma" w:cs="Tahoma"/>
        </w:rPr>
        <w:t xml:space="preserve">a </w:t>
      </w:r>
      <w:r w:rsidRPr="00B52A84">
        <w:rPr>
          <w:rFonts w:ascii="Tahoma" w:hAnsi="Tahoma" w:cs="Tahoma"/>
        </w:rPr>
        <w:t>nove izolacije)</w:t>
      </w:r>
      <w:r>
        <w:rPr>
          <w:rFonts w:ascii="Tahoma" w:hAnsi="Tahoma" w:cs="Tahoma"/>
        </w:rPr>
        <w:t>,</w:t>
      </w:r>
    </w:p>
    <w:p w:rsidR="00535378" w:rsidRPr="00961FE3" w:rsidRDefault="00535378" w:rsidP="00155343">
      <w:pPr>
        <w:numPr>
          <w:ilvl w:val="0"/>
          <w:numId w:val="33"/>
        </w:numPr>
        <w:tabs>
          <w:tab w:val="clear" w:pos="786"/>
        </w:tabs>
        <w:ind w:left="284" w:hanging="284"/>
        <w:jc w:val="both"/>
        <w:rPr>
          <w:rFonts w:ascii="Tahoma" w:hAnsi="Tahoma" w:cs="Tahoma"/>
        </w:rPr>
      </w:pPr>
      <w:r w:rsidRPr="00B52A84">
        <w:rPr>
          <w:rFonts w:ascii="Tahoma" w:hAnsi="Tahoma" w:cs="Tahoma"/>
        </w:rPr>
        <w:t>pregled cevi in podpor zaradi morebitne korozije oziroma prekomernega stanjšanja cevi</w:t>
      </w:r>
      <w:r>
        <w:rPr>
          <w:rFonts w:ascii="Tahoma" w:hAnsi="Tahoma" w:cs="Tahoma"/>
        </w:rPr>
        <w:t xml:space="preserve"> </w:t>
      </w:r>
      <w:r w:rsidRPr="00961FE3">
        <w:rPr>
          <w:rFonts w:ascii="Tahoma" w:hAnsi="Tahoma" w:cs="Tahoma"/>
        </w:rPr>
        <w:t>morebiten izrez in zamenjava vročevodne cevi zaradi korozije ali prekomernega stanjšanja cevi</w:t>
      </w:r>
      <w:r>
        <w:rPr>
          <w:rFonts w:ascii="Tahoma" w:hAnsi="Tahoma" w:cs="Tahoma"/>
        </w:rPr>
        <w:t>,</w:t>
      </w:r>
      <w:r w:rsidRPr="00961FE3">
        <w:rPr>
          <w:rFonts w:ascii="Tahoma" w:hAnsi="Tahoma" w:cs="Tahoma"/>
        </w:rPr>
        <w:t xml:space="preserve"> </w:t>
      </w:r>
      <w:r w:rsidRPr="00535378">
        <w:rPr>
          <w:rFonts w:ascii="Tahoma" w:hAnsi="Tahoma" w:cs="Tahoma"/>
        </w:rPr>
        <w:t>ohranitev prednapetja cevovoda</w:t>
      </w:r>
      <w:r>
        <w:rPr>
          <w:rFonts w:ascii="Tahoma" w:hAnsi="Tahoma" w:cs="Tahoma"/>
        </w:rPr>
        <w:t>,</w:t>
      </w:r>
    </w:p>
    <w:p w:rsidR="00535378" w:rsidRPr="00B52A84" w:rsidRDefault="00535378" w:rsidP="00155343">
      <w:pPr>
        <w:numPr>
          <w:ilvl w:val="0"/>
          <w:numId w:val="33"/>
        </w:numPr>
        <w:tabs>
          <w:tab w:val="clear" w:pos="786"/>
        </w:tabs>
        <w:ind w:left="284" w:hanging="284"/>
        <w:jc w:val="both"/>
        <w:rPr>
          <w:rFonts w:ascii="Tahoma" w:hAnsi="Tahoma" w:cs="Tahoma"/>
        </w:rPr>
      </w:pPr>
      <w:r w:rsidRPr="00B52A84">
        <w:rPr>
          <w:rFonts w:ascii="Tahoma" w:hAnsi="Tahoma" w:cs="Tahoma"/>
        </w:rPr>
        <w:t>morebitna sanacija podpor oziroma fiksnih točk</w:t>
      </w:r>
      <w:r>
        <w:rPr>
          <w:rFonts w:ascii="Tahoma" w:hAnsi="Tahoma" w:cs="Tahoma"/>
        </w:rPr>
        <w:t>,</w:t>
      </w:r>
    </w:p>
    <w:p w:rsidR="00535378" w:rsidRDefault="00535378" w:rsidP="00155343">
      <w:pPr>
        <w:numPr>
          <w:ilvl w:val="0"/>
          <w:numId w:val="33"/>
        </w:numPr>
        <w:tabs>
          <w:tab w:val="clear" w:pos="786"/>
        </w:tabs>
        <w:ind w:left="284" w:hanging="284"/>
        <w:jc w:val="both"/>
        <w:rPr>
          <w:rFonts w:ascii="Tahoma" w:hAnsi="Tahoma" w:cs="Tahoma"/>
        </w:rPr>
      </w:pPr>
      <w:r w:rsidRPr="00B52A84">
        <w:rPr>
          <w:rFonts w:ascii="Tahoma" w:hAnsi="Tahoma" w:cs="Tahoma"/>
        </w:rPr>
        <w:t>čiš</w:t>
      </w:r>
      <w:r>
        <w:rPr>
          <w:rFonts w:ascii="Tahoma" w:hAnsi="Tahoma" w:cs="Tahoma"/>
        </w:rPr>
        <w:t>čenje cevi in podpor ter izvedba</w:t>
      </w:r>
      <w:r w:rsidRPr="00B52A84">
        <w:rPr>
          <w:rFonts w:ascii="Tahoma" w:hAnsi="Tahoma" w:cs="Tahoma"/>
        </w:rPr>
        <w:t xml:space="preserve"> protikorozijske zaščite (barvanje)</w:t>
      </w:r>
      <w:r>
        <w:rPr>
          <w:rFonts w:ascii="Tahoma" w:hAnsi="Tahoma" w:cs="Tahoma"/>
        </w:rPr>
        <w:t>.</w:t>
      </w:r>
    </w:p>
    <w:p w:rsidR="001B77F4" w:rsidRDefault="001B77F4" w:rsidP="00B11E1B">
      <w:pPr>
        <w:keepNext/>
        <w:widowControl w:val="0"/>
        <w:jc w:val="both"/>
        <w:rPr>
          <w:rFonts w:ascii="Tahoma" w:hAnsi="Tahoma" w:cs="Tahoma"/>
        </w:rPr>
      </w:pPr>
    </w:p>
    <w:p w:rsidR="00535378" w:rsidRPr="00535378" w:rsidRDefault="00535378" w:rsidP="00535378">
      <w:pPr>
        <w:jc w:val="both"/>
        <w:rPr>
          <w:rFonts w:ascii="Tahoma" w:hAnsi="Tahoma" w:cs="Tahoma"/>
          <w:i/>
        </w:rPr>
      </w:pPr>
      <w:r w:rsidRPr="00535378">
        <w:rPr>
          <w:rFonts w:ascii="Tahoma" w:hAnsi="Tahoma" w:cs="Tahoma"/>
          <w:i/>
        </w:rPr>
        <w:t>JA 1360</w:t>
      </w:r>
      <w:r>
        <w:rPr>
          <w:rFonts w:ascii="Tahoma" w:hAnsi="Tahoma" w:cs="Tahoma"/>
          <w:i/>
        </w:rPr>
        <w:t xml:space="preserve"> (</w:t>
      </w:r>
      <w:r w:rsidRPr="00535378">
        <w:rPr>
          <w:rFonts w:ascii="Tahoma" w:hAnsi="Tahoma" w:cs="Tahoma"/>
          <w:i/>
        </w:rPr>
        <w:t>točka 6):</w:t>
      </w:r>
    </w:p>
    <w:p w:rsidR="00535378" w:rsidRDefault="00535378" w:rsidP="00155343">
      <w:pPr>
        <w:numPr>
          <w:ilvl w:val="0"/>
          <w:numId w:val="33"/>
        </w:numPr>
        <w:tabs>
          <w:tab w:val="clear" w:pos="786"/>
        </w:tabs>
        <w:ind w:left="284" w:hanging="284"/>
        <w:jc w:val="both"/>
        <w:rPr>
          <w:rFonts w:ascii="Tahoma" w:hAnsi="Tahoma" w:cs="Tahoma"/>
        </w:rPr>
      </w:pPr>
      <w:r>
        <w:rPr>
          <w:rFonts w:ascii="Tahoma" w:hAnsi="Tahoma" w:cs="Tahoma"/>
        </w:rPr>
        <w:t xml:space="preserve">obnova odzračevanja DN 15 ter vgradnja ventilov DN 15 PN 16 prirobnične izvedbe </w:t>
      </w:r>
      <w:r w:rsidRPr="002E2F91">
        <w:rPr>
          <w:rFonts w:ascii="Tahoma" w:hAnsi="Tahoma" w:cs="Tahoma"/>
        </w:rPr>
        <w:t>(Klinger)</w:t>
      </w:r>
      <w:r>
        <w:rPr>
          <w:rFonts w:ascii="Tahoma" w:hAnsi="Tahoma" w:cs="Tahoma"/>
        </w:rPr>
        <w:t>.</w:t>
      </w:r>
    </w:p>
    <w:p w:rsidR="00535378" w:rsidRDefault="00535378" w:rsidP="00B11E1B">
      <w:pPr>
        <w:keepNext/>
        <w:widowControl w:val="0"/>
        <w:jc w:val="both"/>
        <w:rPr>
          <w:rFonts w:ascii="Tahoma" w:hAnsi="Tahoma" w:cs="Tahoma"/>
        </w:rPr>
      </w:pPr>
    </w:p>
    <w:p w:rsidR="00535378" w:rsidRDefault="00535378" w:rsidP="00535378">
      <w:pPr>
        <w:jc w:val="both"/>
        <w:rPr>
          <w:rFonts w:ascii="Tahoma" w:hAnsi="Tahoma" w:cs="Tahoma"/>
          <w:i/>
        </w:rPr>
      </w:pPr>
      <w:r w:rsidRPr="00535378">
        <w:rPr>
          <w:rFonts w:ascii="Tahoma" w:hAnsi="Tahoma" w:cs="Tahoma"/>
          <w:i/>
        </w:rPr>
        <w:t>JA 378</w:t>
      </w:r>
      <w:r>
        <w:rPr>
          <w:rFonts w:ascii="Tahoma" w:hAnsi="Tahoma" w:cs="Tahoma"/>
          <w:i/>
        </w:rPr>
        <w:t xml:space="preserve"> (</w:t>
      </w:r>
      <w:r w:rsidRPr="00535378">
        <w:rPr>
          <w:rFonts w:ascii="Tahoma" w:hAnsi="Tahoma" w:cs="Tahoma"/>
          <w:i/>
        </w:rPr>
        <w:t>točka 5):</w:t>
      </w:r>
    </w:p>
    <w:p w:rsidR="00535378" w:rsidRDefault="00535378" w:rsidP="00155343">
      <w:pPr>
        <w:numPr>
          <w:ilvl w:val="0"/>
          <w:numId w:val="33"/>
        </w:numPr>
        <w:tabs>
          <w:tab w:val="clear" w:pos="786"/>
        </w:tabs>
        <w:ind w:left="284" w:hanging="284"/>
        <w:jc w:val="both"/>
        <w:rPr>
          <w:rFonts w:ascii="Tahoma" w:hAnsi="Tahoma" w:cs="Tahoma"/>
        </w:rPr>
      </w:pPr>
      <w:r>
        <w:rPr>
          <w:rFonts w:ascii="Tahoma" w:hAnsi="Tahoma" w:cs="Tahoma"/>
        </w:rPr>
        <w:t>povečava vročevoda iz DN 200 na DN 250 iz smeri Stegen do razcepa v jašku smer Bravničarjeva – Šentvid,</w:t>
      </w:r>
    </w:p>
    <w:p w:rsidR="00535378" w:rsidRDefault="00535378" w:rsidP="00155343">
      <w:pPr>
        <w:numPr>
          <w:ilvl w:val="0"/>
          <w:numId w:val="33"/>
        </w:numPr>
        <w:tabs>
          <w:tab w:val="clear" w:pos="786"/>
        </w:tabs>
        <w:ind w:left="284" w:hanging="284"/>
        <w:jc w:val="both"/>
        <w:rPr>
          <w:rFonts w:ascii="Tahoma" w:hAnsi="Tahoma" w:cs="Tahoma"/>
        </w:rPr>
      </w:pPr>
      <w:r>
        <w:rPr>
          <w:rFonts w:ascii="Tahoma" w:hAnsi="Tahoma" w:cs="Tahoma"/>
        </w:rPr>
        <w:t>povečava odcepa smer Bravničarjeva iz DN 100 na DN 200 ter vgradnja nove zaporne armature DN 200,</w:t>
      </w:r>
    </w:p>
    <w:p w:rsidR="00535378" w:rsidRDefault="00535378" w:rsidP="00155343">
      <w:pPr>
        <w:numPr>
          <w:ilvl w:val="0"/>
          <w:numId w:val="33"/>
        </w:numPr>
        <w:tabs>
          <w:tab w:val="clear" w:pos="786"/>
        </w:tabs>
        <w:ind w:left="284" w:hanging="284"/>
        <w:jc w:val="both"/>
        <w:rPr>
          <w:rFonts w:ascii="Tahoma" w:hAnsi="Tahoma" w:cs="Tahoma"/>
        </w:rPr>
      </w:pPr>
      <w:r>
        <w:rPr>
          <w:rFonts w:ascii="Tahoma" w:hAnsi="Tahoma" w:cs="Tahoma"/>
        </w:rPr>
        <w:t>demontaža obstoječe zaporne armature v jašku dimenzije DN 200 in ponovna vgradnja na odcep smer Šentvid,</w:t>
      </w:r>
    </w:p>
    <w:p w:rsidR="00535378" w:rsidRDefault="00535378" w:rsidP="00155343">
      <w:pPr>
        <w:numPr>
          <w:ilvl w:val="0"/>
          <w:numId w:val="33"/>
        </w:numPr>
        <w:tabs>
          <w:tab w:val="clear" w:pos="786"/>
        </w:tabs>
        <w:ind w:left="284" w:hanging="284"/>
        <w:jc w:val="both"/>
        <w:rPr>
          <w:rFonts w:ascii="Tahoma" w:hAnsi="Tahoma" w:cs="Tahoma"/>
        </w:rPr>
      </w:pPr>
      <w:r>
        <w:rPr>
          <w:rFonts w:ascii="Tahoma" w:hAnsi="Tahoma" w:cs="Tahoma"/>
        </w:rPr>
        <w:t>vgradnja nove zaporne armature DN 250 z ročnim reduktorskim pogonom na odcepu smer Stegne,</w:t>
      </w:r>
    </w:p>
    <w:p w:rsidR="00535378" w:rsidRPr="00167CD3" w:rsidRDefault="00535378" w:rsidP="00155343">
      <w:pPr>
        <w:numPr>
          <w:ilvl w:val="0"/>
          <w:numId w:val="33"/>
        </w:numPr>
        <w:tabs>
          <w:tab w:val="clear" w:pos="786"/>
        </w:tabs>
        <w:ind w:left="284" w:hanging="284"/>
        <w:jc w:val="both"/>
        <w:rPr>
          <w:rFonts w:ascii="Tahoma" w:hAnsi="Tahoma" w:cs="Tahoma"/>
        </w:rPr>
      </w:pPr>
      <w:r w:rsidRPr="00167CD3">
        <w:rPr>
          <w:rFonts w:ascii="Tahoma" w:hAnsi="Tahoma" w:cs="Tahoma"/>
        </w:rPr>
        <w:t>izvedba novega odzračevanja preko odzračevalne kape dimenzije DN 40 in vgradnja zapornih ventilov DN 40 PN 16 s prirobničnimi priključki, smer Bravničarjeva</w:t>
      </w:r>
      <w:r>
        <w:rPr>
          <w:rFonts w:ascii="Tahoma" w:hAnsi="Tahoma" w:cs="Tahoma"/>
        </w:rPr>
        <w:t>,</w:t>
      </w:r>
    </w:p>
    <w:p w:rsidR="00535378" w:rsidRPr="00167CD3" w:rsidRDefault="00535378" w:rsidP="00155343">
      <w:pPr>
        <w:numPr>
          <w:ilvl w:val="0"/>
          <w:numId w:val="33"/>
        </w:numPr>
        <w:tabs>
          <w:tab w:val="clear" w:pos="786"/>
        </w:tabs>
        <w:ind w:left="284" w:hanging="284"/>
        <w:jc w:val="both"/>
        <w:rPr>
          <w:rFonts w:ascii="Tahoma" w:hAnsi="Tahoma" w:cs="Tahoma"/>
        </w:rPr>
      </w:pPr>
      <w:r w:rsidRPr="00167CD3">
        <w:rPr>
          <w:rFonts w:ascii="Tahoma" w:hAnsi="Tahoma" w:cs="Tahoma"/>
        </w:rPr>
        <w:t>izvedba novega odzračevanja preko odzračevalne kape dimenzije DN 40 in vgradnja zapornih ventilov DN 40 PN 16 s prirobničnimi priključki, smer Šentvid</w:t>
      </w:r>
      <w:r>
        <w:rPr>
          <w:rFonts w:ascii="Tahoma" w:hAnsi="Tahoma" w:cs="Tahoma"/>
        </w:rPr>
        <w:t>,</w:t>
      </w:r>
    </w:p>
    <w:p w:rsidR="00535378" w:rsidRPr="00167CD3" w:rsidRDefault="00535378" w:rsidP="00155343">
      <w:pPr>
        <w:numPr>
          <w:ilvl w:val="0"/>
          <w:numId w:val="33"/>
        </w:numPr>
        <w:tabs>
          <w:tab w:val="clear" w:pos="786"/>
        </w:tabs>
        <w:ind w:left="284" w:hanging="284"/>
        <w:jc w:val="both"/>
        <w:rPr>
          <w:rFonts w:ascii="Tahoma" w:hAnsi="Tahoma" w:cs="Tahoma"/>
        </w:rPr>
      </w:pPr>
      <w:r>
        <w:rPr>
          <w:rFonts w:ascii="Tahoma" w:hAnsi="Tahoma" w:cs="Tahoma"/>
        </w:rPr>
        <w:t>izvedba novih izpustov dimenzije DN 50 z zapornimi ventili DN 50 PN 16 s prirobničnimi priključki</w:t>
      </w:r>
      <w:r w:rsidRPr="00535378">
        <w:rPr>
          <w:rFonts w:ascii="Tahoma" w:hAnsi="Tahoma" w:cs="Tahoma"/>
        </w:rPr>
        <w:t>, smer Šentvid</w:t>
      </w:r>
      <w:r>
        <w:rPr>
          <w:rFonts w:ascii="Tahoma" w:hAnsi="Tahoma" w:cs="Tahoma"/>
        </w:rPr>
        <w:t>,</w:t>
      </w:r>
    </w:p>
    <w:p w:rsidR="00535378" w:rsidRPr="00167CD3" w:rsidRDefault="00535378" w:rsidP="00155343">
      <w:pPr>
        <w:numPr>
          <w:ilvl w:val="0"/>
          <w:numId w:val="33"/>
        </w:numPr>
        <w:tabs>
          <w:tab w:val="clear" w:pos="786"/>
        </w:tabs>
        <w:ind w:left="284" w:hanging="284"/>
        <w:jc w:val="both"/>
        <w:rPr>
          <w:rFonts w:ascii="Tahoma" w:hAnsi="Tahoma" w:cs="Tahoma"/>
        </w:rPr>
      </w:pPr>
      <w:r w:rsidRPr="00535378">
        <w:rPr>
          <w:rFonts w:ascii="Tahoma" w:hAnsi="Tahoma" w:cs="Tahoma"/>
        </w:rPr>
        <w:t>obnovitev izpusta dimenzije DN 50 in vgradnja zapornih ventilov DN 50 PN 16 s prirob</w:t>
      </w:r>
      <w:r>
        <w:rPr>
          <w:rFonts w:ascii="Tahoma" w:hAnsi="Tahoma" w:cs="Tahoma"/>
        </w:rPr>
        <w:t>ničnimi priključki, smer Stegne.</w:t>
      </w:r>
    </w:p>
    <w:p w:rsidR="00535378" w:rsidRDefault="00535378" w:rsidP="00B11E1B">
      <w:pPr>
        <w:keepNext/>
        <w:widowControl w:val="0"/>
        <w:jc w:val="both"/>
        <w:rPr>
          <w:rFonts w:ascii="Tahoma" w:hAnsi="Tahoma" w:cs="Tahoma"/>
        </w:rPr>
      </w:pPr>
    </w:p>
    <w:p w:rsidR="00535378" w:rsidRPr="00EC011E" w:rsidRDefault="00535378" w:rsidP="00535378">
      <w:pPr>
        <w:jc w:val="both"/>
        <w:rPr>
          <w:rFonts w:ascii="Tahoma" w:hAnsi="Tahoma" w:cs="Tahoma"/>
        </w:rPr>
      </w:pPr>
      <w:r w:rsidRPr="00EC011E">
        <w:rPr>
          <w:rFonts w:ascii="Tahoma" w:hAnsi="Tahoma" w:cs="Tahoma"/>
        </w:rPr>
        <w:t xml:space="preserve">Zaradi nepoznavanja dejanskega stanja vročevoda so v popisih zajeta vzdrževalna dela na ceveh in podporah ocenjena. Izvajalec mora za vsak izrez dela cevovoda predhodno pridobiti soglasje nadzora </w:t>
      </w:r>
      <w:r>
        <w:rPr>
          <w:rFonts w:ascii="Tahoma" w:hAnsi="Tahoma" w:cs="Tahoma"/>
        </w:rPr>
        <w:t>naročnika</w:t>
      </w:r>
      <w:r w:rsidRPr="00EC011E">
        <w:rPr>
          <w:rFonts w:ascii="Tahoma" w:hAnsi="Tahoma" w:cs="Tahoma"/>
        </w:rPr>
        <w:t>.</w:t>
      </w:r>
    </w:p>
    <w:p w:rsidR="00535378" w:rsidRDefault="00535378" w:rsidP="00B11E1B">
      <w:pPr>
        <w:keepNext/>
        <w:widowControl w:val="0"/>
        <w:jc w:val="both"/>
        <w:rPr>
          <w:rFonts w:ascii="Tahoma" w:hAnsi="Tahoma" w:cs="Tahoma"/>
        </w:rPr>
      </w:pPr>
    </w:p>
    <w:p w:rsidR="00535378" w:rsidRPr="00535378" w:rsidRDefault="00535378" w:rsidP="00535378">
      <w:pPr>
        <w:jc w:val="both"/>
        <w:rPr>
          <w:rFonts w:ascii="Tahoma" w:hAnsi="Tahoma" w:cs="Tahoma"/>
          <w:i/>
        </w:rPr>
      </w:pPr>
      <w:r w:rsidRPr="00535378">
        <w:rPr>
          <w:rFonts w:ascii="Tahoma" w:hAnsi="Tahoma" w:cs="Tahoma"/>
          <w:i/>
        </w:rPr>
        <w:t>Opis sanacijskih del sekundarnega vročevoda (</w:t>
      </w:r>
      <w:r>
        <w:rPr>
          <w:rFonts w:ascii="Tahoma" w:hAnsi="Tahoma" w:cs="Tahoma"/>
          <w:i/>
        </w:rPr>
        <w:t xml:space="preserve">odsek </w:t>
      </w:r>
      <w:r w:rsidRPr="00535378">
        <w:rPr>
          <w:rFonts w:ascii="Tahoma" w:hAnsi="Tahoma" w:cs="Tahoma"/>
          <w:i/>
        </w:rPr>
        <w:t xml:space="preserve">1 </w:t>
      </w:r>
      <w:r>
        <w:rPr>
          <w:rFonts w:ascii="Tahoma" w:hAnsi="Tahoma" w:cs="Tahoma"/>
          <w:i/>
        </w:rPr>
        <w:t>–</w:t>
      </w:r>
      <w:r w:rsidRPr="00535378">
        <w:rPr>
          <w:rFonts w:ascii="Tahoma" w:hAnsi="Tahoma" w:cs="Tahoma"/>
          <w:i/>
        </w:rPr>
        <w:t xml:space="preserve"> 5</w:t>
      </w:r>
      <w:r>
        <w:rPr>
          <w:rFonts w:ascii="Tahoma" w:hAnsi="Tahoma" w:cs="Tahoma"/>
          <w:i/>
        </w:rPr>
        <w:t>)</w:t>
      </w:r>
    </w:p>
    <w:p w:rsidR="001B77F4" w:rsidRDefault="001B77F4" w:rsidP="00B11E1B">
      <w:pPr>
        <w:keepNext/>
        <w:widowControl w:val="0"/>
        <w:jc w:val="both"/>
        <w:rPr>
          <w:rFonts w:ascii="Tahoma" w:hAnsi="Tahoma" w:cs="Tahoma"/>
        </w:rPr>
      </w:pPr>
    </w:p>
    <w:p w:rsidR="00535378" w:rsidRDefault="00535378" w:rsidP="00535378">
      <w:pPr>
        <w:jc w:val="both"/>
        <w:rPr>
          <w:rFonts w:ascii="Tahoma" w:hAnsi="Tahoma" w:cs="Tahoma"/>
        </w:rPr>
      </w:pPr>
      <w:r>
        <w:rPr>
          <w:rFonts w:ascii="Tahoma" w:hAnsi="Tahoma" w:cs="Tahoma"/>
        </w:rPr>
        <w:t>Od točke 1 do vstopa v jašek JA 378 (točka 5) je predvideno, da se obstoječi vročevod DN 100 v kineti velikosti 62x42 cm demontira in po isti trasi položi nov predizolirani vročevod dimenzije DN 200/355. V točki 1 se naveže na obstoječi predizolirani vročevod dimenzije DN 200/355. Kompenzacija temperaturnih raztezkov je rešena z naravno kompenzacijo. V točki 2 je predviden U kompenzator velikosti A = 2,5 m. Vročevod se dviguje od točke 1 do vstopa v jašek. Na vstopu v jašek so vgrajena zidna tesnila ter zaključna kapa.</w:t>
      </w:r>
    </w:p>
    <w:p w:rsidR="00535378" w:rsidRDefault="00535378" w:rsidP="00535378">
      <w:pPr>
        <w:jc w:val="both"/>
        <w:rPr>
          <w:rFonts w:ascii="Tahoma" w:hAnsi="Tahoma" w:cs="Tahoma"/>
        </w:rPr>
      </w:pPr>
    </w:p>
    <w:p w:rsidR="00535378" w:rsidRPr="00850BB0" w:rsidRDefault="00535378" w:rsidP="00535378">
      <w:pPr>
        <w:jc w:val="both"/>
        <w:rPr>
          <w:rFonts w:ascii="Tahoma" w:hAnsi="Tahoma" w:cs="Tahoma"/>
          <w:i/>
        </w:rPr>
      </w:pPr>
      <w:r w:rsidRPr="00850BB0">
        <w:rPr>
          <w:rFonts w:ascii="Tahoma" w:hAnsi="Tahoma" w:cs="Tahoma"/>
          <w:i/>
        </w:rPr>
        <w:lastRenderedPageBreak/>
        <w:t>Vročevod v kineti oziroma jašku:</w:t>
      </w:r>
    </w:p>
    <w:p w:rsidR="00535378" w:rsidRDefault="00535378" w:rsidP="00B11E1B">
      <w:pPr>
        <w:keepNext/>
        <w:widowControl w:val="0"/>
        <w:jc w:val="both"/>
        <w:rPr>
          <w:rFonts w:ascii="Tahoma" w:hAnsi="Tahoma" w:cs="Tahoma"/>
        </w:rPr>
      </w:pPr>
    </w:p>
    <w:p w:rsidR="00535378" w:rsidRDefault="00535378" w:rsidP="005353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A62C17">
        <w:rPr>
          <w:rFonts w:ascii="Tahoma" w:hAnsi="Tahoma" w:cs="Tahoma"/>
        </w:rPr>
        <w:t xml:space="preserve">Razvodi so izdelani iz jeklenih cevi iz celega </w:t>
      </w:r>
      <w:r w:rsidRPr="00C93F39">
        <w:rPr>
          <w:rFonts w:ascii="Tahoma" w:hAnsi="Tahoma" w:cs="Tahoma"/>
        </w:rPr>
        <w:t>po SIST EN 10216-1 (DIN 2629/DIN2448)</w:t>
      </w:r>
      <w:r>
        <w:rPr>
          <w:rFonts w:ascii="Tahoma" w:hAnsi="Tahoma" w:cs="Tahoma"/>
        </w:rPr>
        <w:t xml:space="preserve"> </w:t>
      </w:r>
      <w:r w:rsidRPr="00A62C17">
        <w:rPr>
          <w:rFonts w:ascii="Tahoma" w:hAnsi="Tahoma" w:cs="Tahoma"/>
        </w:rPr>
        <w:t xml:space="preserve">iz materiala </w:t>
      </w:r>
      <w:r w:rsidRPr="00C93F39">
        <w:rPr>
          <w:rFonts w:ascii="Tahoma" w:hAnsi="Tahoma" w:cs="Tahoma"/>
        </w:rPr>
        <w:t>P235TR1 (St. 37.0)</w:t>
      </w:r>
      <w:r w:rsidRPr="00A62C17">
        <w:rPr>
          <w:rFonts w:ascii="Tahoma" w:hAnsi="Tahoma" w:cs="Tahoma"/>
        </w:rPr>
        <w:t>. Cevi morajo biti očiščene in antikorozijsko zaščitene z dvema slojema temeljne barve, primerne za temperaturo do 150</w:t>
      </w:r>
      <w:r w:rsidRPr="00A62C17">
        <w:rPr>
          <w:rFonts w:ascii="Tahoma" w:hAnsi="Tahoma" w:cs="Tahoma"/>
        </w:rPr>
        <w:sym w:font="Times New Roman" w:char="00B0"/>
      </w:r>
      <w:r w:rsidRPr="00A62C17">
        <w:rPr>
          <w:rFonts w:ascii="Tahoma" w:hAnsi="Tahoma" w:cs="Tahoma"/>
        </w:rPr>
        <w:t xml:space="preserve"> C.</w:t>
      </w:r>
    </w:p>
    <w:p w:rsidR="00535378" w:rsidRDefault="00535378" w:rsidP="005353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535378" w:rsidRPr="00A62C17" w:rsidRDefault="00535378" w:rsidP="005353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A62C17">
        <w:rPr>
          <w:rFonts w:ascii="Tahoma" w:hAnsi="Tahoma" w:cs="Tahoma"/>
        </w:rPr>
        <w:t xml:space="preserve">Razvod je izoliran s slojem steklene volne </w:t>
      </w:r>
      <w:r>
        <w:rPr>
          <w:rFonts w:ascii="Tahoma" w:hAnsi="Tahoma" w:cs="Tahoma"/>
        </w:rPr>
        <w:t>ustrezne debeline. Z</w:t>
      </w:r>
      <w:r w:rsidRPr="00707A34">
        <w:rPr>
          <w:rFonts w:ascii="Tahoma" w:hAnsi="Tahoma" w:cs="Tahoma"/>
        </w:rPr>
        <w:t>aščitni ovoj je izdelan iz strešne lepenke, pritrjen s pomočjo Al trakov.</w:t>
      </w:r>
    </w:p>
    <w:p w:rsidR="00535378" w:rsidRPr="00A62C17" w:rsidRDefault="00535378" w:rsidP="005353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535378" w:rsidRDefault="00535378" w:rsidP="00535378">
      <w:pPr>
        <w:jc w:val="both"/>
        <w:rPr>
          <w:rFonts w:ascii="Tahoma" w:hAnsi="Tahoma" w:cs="Tahoma"/>
        </w:rPr>
      </w:pPr>
      <w:r w:rsidRPr="00A62C17">
        <w:rPr>
          <w:rFonts w:ascii="Tahoma" w:hAnsi="Tahoma" w:cs="Tahoma"/>
        </w:rPr>
        <w:t xml:space="preserve">Po opravljenih montažnih delih, vendar pred izoliranjem razvoda, je treba izvesti hladni tlačni preizkus </w:t>
      </w:r>
      <w:r>
        <w:rPr>
          <w:rFonts w:ascii="Tahoma" w:hAnsi="Tahoma" w:cs="Tahoma"/>
        </w:rPr>
        <w:t>s tlakom 21 bar ter rentgenizacijo 20% zvarov po celotnem obodu.</w:t>
      </w:r>
    </w:p>
    <w:p w:rsidR="00535378" w:rsidRDefault="00535378" w:rsidP="00B11E1B">
      <w:pPr>
        <w:keepNext/>
        <w:widowControl w:val="0"/>
        <w:jc w:val="both"/>
        <w:rPr>
          <w:rFonts w:ascii="Tahoma" w:hAnsi="Tahoma" w:cs="Tahoma"/>
        </w:rPr>
      </w:pPr>
    </w:p>
    <w:p w:rsidR="00535378" w:rsidRPr="00850BB0" w:rsidRDefault="00535378" w:rsidP="00535378">
      <w:pPr>
        <w:jc w:val="both"/>
        <w:rPr>
          <w:rFonts w:ascii="Tahoma" w:hAnsi="Tahoma" w:cs="Tahoma"/>
          <w:i/>
        </w:rPr>
      </w:pPr>
      <w:r w:rsidRPr="00850BB0">
        <w:rPr>
          <w:rFonts w:ascii="Tahoma" w:hAnsi="Tahoma" w:cs="Tahoma"/>
          <w:i/>
        </w:rPr>
        <w:t>Vročevod strojna dela:</w:t>
      </w:r>
    </w:p>
    <w:p w:rsidR="00535378" w:rsidRDefault="00535378" w:rsidP="00B11E1B">
      <w:pPr>
        <w:keepNext/>
        <w:widowControl w:val="0"/>
        <w:jc w:val="both"/>
        <w:rPr>
          <w:rFonts w:ascii="Tahoma" w:hAnsi="Tahoma" w:cs="Tahoma"/>
        </w:rPr>
      </w:pPr>
    </w:p>
    <w:p w:rsidR="00850BB0" w:rsidRPr="00583EB9"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583EB9">
        <w:rPr>
          <w:rFonts w:ascii="Tahoma" w:hAnsi="Tahoma" w:cs="Tahoma"/>
        </w:rPr>
        <w:t xml:space="preserve">Direktno </w:t>
      </w:r>
      <w:r>
        <w:rPr>
          <w:rFonts w:ascii="Tahoma" w:hAnsi="Tahoma" w:cs="Tahoma"/>
        </w:rPr>
        <w:t xml:space="preserve">v zemljo </w:t>
      </w:r>
      <w:r w:rsidRPr="00583EB9">
        <w:rPr>
          <w:rFonts w:ascii="Tahoma" w:hAnsi="Tahoma" w:cs="Tahoma"/>
        </w:rPr>
        <w:t xml:space="preserve">položeno omrežje je izvedeno iz predizoliranih normalnih cevi dimenzije </w:t>
      </w:r>
      <w:r>
        <w:rPr>
          <w:rFonts w:ascii="Tahoma" w:hAnsi="Tahoma" w:cs="Tahoma"/>
        </w:rPr>
        <w:t>DN200/355 oz. DN250/450</w:t>
      </w:r>
      <w:r w:rsidRPr="00583EB9">
        <w:rPr>
          <w:rFonts w:ascii="Tahoma" w:hAnsi="Tahoma" w:cs="Tahoma"/>
        </w:rPr>
        <w:t>.</w:t>
      </w:r>
    </w:p>
    <w:p w:rsidR="00850BB0" w:rsidRPr="00583EB9"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583EB9">
        <w:rPr>
          <w:rFonts w:ascii="Tahoma" w:hAnsi="Tahoma" w:cs="Tahoma"/>
        </w:rPr>
        <w:t>Kompenzacija temperaturnih raztezkov cevovoda je rešena z naravno kompenzacijo z L</w:t>
      </w:r>
      <w:r>
        <w:rPr>
          <w:rFonts w:ascii="Tahoma" w:hAnsi="Tahoma" w:cs="Tahoma"/>
        </w:rPr>
        <w:t xml:space="preserve">, </w:t>
      </w:r>
      <w:r w:rsidRPr="00583EB9">
        <w:rPr>
          <w:rFonts w:ascii="Tahoma" w:hAnsi="Tahoma" w:cs="Tahoma"/>
        </w:rPr>
        <w:t>Z</w:t>
      </w:r>
      <w:r>
        <w:rPr>
          <w:rFonts w:ascii="Tahoma" w:hAnsi="Tahoma" w:cs="Tahoma"/>
        </w:rPr>
        <w:t>.</w:t>
      </w:r>
    </w:p>
    <w:p w:rsidR="00850BB0" w:rsidRPr="00583EB9"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583EB9">
        <w:rPr>
          <w:rFonts w:ascii="Tahoma" w:hAnsi="Tahoma" w:cs="Tahoma"/>
        </w:rPr>
        <w:t>Predizolirane cevi za transport vroče vode do 140</w:t>
      </w:r>
      <w:r w:rsidRPr="00583EB9">
        <w:rPr>
          <w:rFonts w:ascii="Tahoma" w:hAnsi="Tahoma" w:cs="Tahoma"/>
        </w:rPr>
        <w:sym w:font="Symbol" w:char="F0B0"/>
      </w:r>
      <w:r w:rsidRPr="00583EB9">
        <w:rPr>
          <w:rFonts w:ascii="Tahoma" w:hAnsi="Tahoma" w:cs="Tahoma"/>
        </w:rPr>
        <w:t xml:space="preserve">C, izdelane po standardu CEN/pr EN 253 za predizolirane cevi za daljinski prenos toplote, z vgrajenima žicama za kontrolo vlažnosti in lokacijo napake na cevovodu. </w:t>
      </w:r>
    </w:p>
    <w:p w:rsid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50BB0" w:rsidRP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850BB0">
        <w:rPr>
          <w:rFonts w:ascii="Tahoma" w:hAnsi="Tahoma" w:cs="Tahoma"/>
        </w:rPr>
        <w:t>V tunelu pod železniško progo je predvidena vgradnja predizoliranih cevi dimenzije DN 250/400 – Serija 1.</w:t>
      </w:r>
    </w:p>
    <w:p w:rsidR="00850BB0" w:rsidRP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50BB0" w:rsidRP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850BB0">
        <w:rPr>
          <w:rFonts w:ascii="Tahoma" w:hAnsi="Tahoma" w:cs="Tahoma"/>
        </w:rPr>
        <w:t>Cevi za prenos medija SERIJA 2:</w:t>
      </w:r>
    </w:p>
    <w:p w:rsid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583EB9">
        <w:rPr>
          <w:rFonts w:ascii="Tahoma" w:hAnsi="Tahoma" w:cs="Tahoma"/>
        </w:rPr>
        <w:t>Jeklena visokofrekvenčno varjena cev iz materiala St.37.0 BW dobavljena po DIN 1626, dimenzije in teže po DIN1626/4, tlačno preizkušena do min. 50 bar, varilne cone do 100% preizkušene po NDT - SEP 1917 s proizvodnim certifikatom po DIN 50049/3.1 B</w:t>
      </w:r>
      <w:r>
        <w:rPr>
          <w:rFonts w:ascii="Tahoma" w:hAnsi="Tahoma" w:cs="Tahoma"/>
        </w:rPr>
        <w:t>.</w:t>
      </w:r>
    </w:p>
    <w:p w:rsid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50BB0" w:rsidRP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850BB0">
        <w:rPr>
          <w:rFonts w:ascii="Tahoma" w:hAnsi="Tahoma" w:cs="Tahoma"/>
        </w:rPr>
        <w:t>Izolacijski material:</w:t>
      </w:r>
    </w:p>
    <w:p w:rsidR="00850BB0" w:rsidRDefault="00850BB0" w:rsidP="00850BB0">
      <w:pPr>
        <w:jc w:val="both"/>
        <w:rPr>
          <w:rFonts w:ascii="Tahoma" w:hAnsi="Tahoma" w:cs="Tahoma"/>
        </w:rPr>
      </w:pPr>
      <w:r w:rsidRPr="00583EB9">
        <w:rPr>
          <w:rFonts w:ascii="Tahoma" w:hAnsi="Tahoma" w:cs="Tahoma"/>
        </w:rPr>
        <w:t>Poliuretanska trdna pena (PUR)</w:t>
      </w:r>
      <w:r>
        <w:rPr>
          <w:rFonts w:ascii="Tahoma" w:hAnsi="Tahoma" w:cs="Tahoma"/>
        </w:rPr>
        <w:t xml:space="preserve"> </w:t>
      </w:r>
      <w:r w:rsidRPr="00583EB9">
        <w:rPr>
          <w:rFonts w:ascii="Tahoma" w:hAnsi="Tahoma" w:cs="Tahoma"/>
        </w:rPr>
        <w:t>izdelana iz Polyola in Isocyanata</w:t>
      </w:r>
      <w:r>
        <w:rPr>
          <w:rFonts w:ascii="Tahoma" w:hAnsi="Tahoma" w:cs="Tahoma"/>
        </w:rPr>
        <w:t>,</w:t>
      </w:r>
      <w:r w:rsidRPr="00583EB9">
        <w:rPr>
          <w:rFonts w:ascii="Tahoma" w:hAnsi="Tahoma" w:cs="Tahoma"/>
        </w:rPr>
        <w:t xml:space="preserve"> primerna za povečano delovno temperaturo do 140</w:t>
      </w:r>
      <w:r w:rsidRPr="00583EB9">
        <w:rPr>
          <w:rFonts w:ascii="Tahoma" w:hAnsi="Tahoma" w:cs="Tahoma"/>
        </w:rPr>
        <w:sym w:font="Symbol" w:char="F0B0"/>
      </w:r>
      <w:r w:rsidRPr="00583EB9">
        <w:rPr>
          <w:rFonts w:ascii="Tahoma" w:hAnsi="Tahoma" w:cs="Tahoma"/>
        </w:rPr>
        <w:t>C. Pena je homogena s povprečno velikostjo celic do max 0.5 mm. Gostota</w:t>
      </w:r>
      <w:r w:rsidRPr="00583EB9">
        <w:rPr>
          <w:rFonts w:ascii="Tahoma" w:hAnsi="Tahoma" w:cs="Tahoma"/>
        </w:rPr>
        <w:sym w:font="Symbol" w:char="F03E"/>
      </w:r>
      <w:r w:rsidRPr="00583EB9">
        <w:rPr>
          <w:rFonts w:ascii="Tahoma" w:hAnsi="Tahoma" w:cs="Tahoma"/>
        </w:rPr>
        <w:t>60 kg/m</w:t>
      </w:r>
      <w:r w:rsidRPr="00583EB9">
        <w:rPr>
          <w:rFonts w:ascii="Tahoma" w:hAnsi="Tahoma" w:cs="Tahoma"/>
          <w:vertAlign w:val="superscript"/>
        </w:rPr>
        <w:t>3</w:t>
      </w:r>
      <w:r w:rsidRPr="00583EB9">
        <w:rPr>
          <w:rFonts w:ascii="Tahoma" w:hAnsi="Tahoma" w:cs="Tahoma"/>
        </w:rPr>
        <w:t>, toplotna prevodnost pri 50</w:t>
      </w:r>
      <w:r w:rsidRPr="00583EB9">
        <w:rPr>
          <w:rFonts w:ascii="Tahoma" w:hAnsi="Tahoma" w:cs="Tahoma"/>
        </w:rPr>
        <w:sym w:font="Symbol" w:char="F0B0"/>
      </w:r>
      <w:r w:rsidRPr="00583EB9">
        <w:rPr>
          <w:rFonts w:ascii="Tahoma" w:hAnsi="Tahoma" w:cs="Tahoma"/>
        </w:rPr>
        <w:t>C</w:t>
      </w:r>
      <w:r w:rsidRPr="00583EB9">
        <w:rPr>
          <w:rFonts w:ascii="Tahoma" w:hAnsi="Tahoma" w:cs="Tahoma"/>
        </w:rPr>
        <w:sym w:font="Symbol" w:char="F03C"/>
      </w:r>
      <w:r w:rsidRPr="00583EB9">
        <w:rPr>
          <w:rFonts w:ascii="Tahoma" w:hAnsi="Tahoma" w:cs="Tahoma"/>
        </w:rPr>
        <w:t xml:space="preserve"> 0,03W/m/K.</w:t>
      </w:r>
    </w:p>
    <w:p w:rsidR="00850BB0" w:rsidRDefault="00850BB0" w:rsidP="00850BB0">
      <w:pPr>
        <w:jc w:val="both"/>
        <w:rPr>
          <w:rFonts w:ascii="Tahoma" w:hAnsi="Tahoma" w:cs="Tahoma"/>
        </w:rPr>
      </w:pPr>
    </w:p>
    <w:p w:rsidR="00850BB0" w:rsidRP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850BB0">
        <w:rPr>
          <w:rFonts w:ascii="Tahoma" w:hAnsi="Tahoma" w:cs="Tahoma"/>
        </w:rPr>
        <w:t>Zaščitna cev:</w:t>
      </w:r>
    </w:p>
    <w:p w:rsidR="00850BB0" w:rsidRPr="00583EB9"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583EB9">
        <w:rPr>
          <w:rFonts w:ascii="Tahoma" w:hAnsi="Tahoma" w:cs="Tahoma"/>
        </w:rPr>
        <w:t xml:space="preserve">Cev iz polietilena visoke gostote PEHD, material po DIN 8075, popolnoma nepropustna za vodo, notranjost cevi posebno obdelana za doseganje trdne povezave med ostalimi elementi cevi. Gostota </w:t>
      </w:r>
      <w:r w:rsidRPr="00583EB9">
        <w:rPr>
          <w:rFonts w:ascii="Tahoma" w:hAnsi="Tahoma" w:cs="Tahoma"/>
        </w:rPr>
        <w:sym w:font="Symbol" w:char="F03E"/>
      </w:r>
      <w:r w:rsidRPr="00583EB9">
        <w:rPr>
          <w:rFonts w:ascii="Tahoma" w:hAnsi="Tahoma" w:cs="Tahoma"/>
        </w:rPr>
        <w:t>940kg/m</w:t>
      </w:r>
      <w:r w:rsidRPr="00850BB0">
        <w:rPr>
          <w:rFonts w:ascii="Tahoma" w:hAnsi="Tahoma" w:cs="Tahoma"/>
        </w:rPr>
        <w:t>3</w:t>
      </w:r>
      <w:r w:rsidRPr="00583EB9">
        <w:rPr>
          <w:rFonts w:ascii="Tahoma" w:hAnsi="Tahoma" w:cs="Tahoma"/>
        </w:rPr>
        <w:t>, toplotna prevodnost</w:t>
      </w:r>
      <w:r w:rsidRPr="00583EB9">
        <w:rPr>
          <w:rFonts w:ascii="Tahoma" w:hAnsi="Tahoma" w:cs="Tahoma"/>
        </w:rPr>
        <w:sym w:font="Symbol" w:char="F03C"/>
      </w:r>
      <w:r>
        <w:rPr>
          <w:rFonts w:ascii="Tahoma" w:hAnsi="Tahoma" w:cs="Tahoma"/>
        </w:rPr>
        <w:t>0,43W/mK.</w:t>
      </w:r>
    </w:p>
    <w:p w:rsidR="00850BB0" w:rsidRPr="00583EB9"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583EB9">
        <w:rPr>
          <w:rFonts w:ascii="Tahoma" w:hAnsi="Tahoma" w:cs="Tahoma"/>
        </w:rPr>
        <w:t>Spoji cevi so izvedeni s termosteznimi spojkami z zapenjanjem z dvema termosteznima trakova. Spoji so zaliti s poliuretansko peno.</w:t>
      </w:r>
    </w:p>
    <w:p w:rsidR="00850BB0" w:rsidRPr="00583EB9"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50BB0" w:rsidRPr="00583EB9"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583EB9">
        <w:rPr>
          <w:rFonts w:ascii="Tahoma" w:hAnsi="Tahoma" w:cs="Tahoma"/>
        </w:rPr>
        <w:t>Predvidena je dobava predizoliranih cevi dolžine 6 in 12 m</w:t>
      </w:r>
      <w:r>
        <w:rPr>
          <w:rFonts w:ascii="Tahoma" w:hAnsi="Tahoma" w:cs="Tahoma"/>
        </w:rPr>
        <w:t>etrov</w:t>
      </w:r>
      <w:r w:rsidRPr="00583EB9">
        <w:rPr>
          <w:rFonts w:ascii="Tahoma" w:hAnsi="Tahoma" w:cs="Tahoma"/>
        </w:rPr>
        <w:t>.</w:t>
      </w:r>
    </w:p>
    <w:p w:rsidR="00850BB0" w:rsidRPr="00583EB9"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50BB0" w:rsidRPr="00583EB9"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583EB9">
        <w:rPr>
          <w:rFonts w:ascii="Tahoma" w:hAnsi="Tahoma" w:cs="Tahoma"/>
        </w:rPr>
        <w:t xml:space="preserve">Pred zatesnitvijo in zalivanjem spojev je treba v celoti rentgenizirati </w:t>
      </w:r>
      <w:r>
        <w:rPr>
          <w:rFonts w:ascii="Tahoma" w:hAnsi="Tahoma" w:cs="Tahoma"/>
        </w:rPr>
        <w:t>20</w:t>
      </w:r>
      <w:r w:rsidRPr="00583EB9">
        <w:rPr>
          <w:rFonts w:ascii="Tahoma" w:hAnsi="Tahoma" w:cs="Tahoma"/>
        </w:rPr>
        <w:t>% vseh zvarov, za tem pa še izvesti tlačni preizkus s tlakom 21 bar.</w:t>
      </w:r>
    </w:p>
    <w:p w:rsid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50BB0" w:rsidRPr="00583EB9"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583EB9">
        <w:rPr>
          <w:rFonts w:ascii="Tahoma" w:hAnsi="Tahoma" w:cs="Tahoma"/>
        </w:rPr>
        <w:t xml:space="preserve">Vsi loki in kompenzacijske cone morajo biti obloženi z elastičnimi blazinami na dovodu in povratku v predpisani dolžini in debelini, kot je označeno na razporedu elementov. </w:t>
      </w:r>
    </w:p>
    <w:p w:rsidR="00850BB0" w:rsidRPr="00583EB9"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583EB9">
        <w:rPr>
          <w:rFonts w:ascii="Tahoma" w:hAnsi="Tahoma" w:cs="Tahoma"/>
        </w:rPr>
        <w:t>Predizoliran</w:t>
      </w:r>
      <w:r>
        <w:rPr>
          <w:rFonts w:ascii="Tahoma" w:hAnsi="Tahoma" w:cs="Tahoma"/>
        </w:rPr>
        <w:t>i</w:t>
      </w:r>
      <w:r w:rsidRPr="00583EB9">
        <w:rPr>
          <w:rFonts w:ascii="Tahoma" w:hAnsi="Tahoma" w:cs="Tahoma"/>
        </w:rPr>
        <w:t xml:space="preserve"> cevovod je pri montaži podložen s peskom napolnjenimi vrečami. Te vreče se ob zasipavanju ne odstranijo.</w:t>
      </w:r>
    </w:p>
    <w:p w:rsidR="00850BB0" w:rsidRDefault="00850BB0" w:rsidP="00850B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850BB0" w:rsidRPr="00036D97" w:rsidRDefault="00850BB0" w:rsidP="00850BB0">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850BB0" w:rsidRPr="00036D97" w:rsidRDefault="00850BB0" w:rsidP="00850BB0">
      <w:pPr>
        <w:jc w:val="both"/>
        <w:rPr>
          <w:rFonts w:ascii="Tahoma" w:hAnsi="Tahoma" w:cs="Tahoma"/>
        </w:rPr>
      </w:pPr>
    </w:p>
    <w:p w:rsidR="00850BB0" w:rsidRDefault="00850BB0" w:rsidP="00850BB0">
      <w:pPr>
        <w:jc w:val="both"/>
        <w:rPr>
          <w:rFonts w:ascii="Tahoma" w:hAnsi="Tahoma" w:cs="Tahoma"/>
        </w:rPr>
      </w:pPr>
      <w:r w:rsidRPr="00036D97">
        <w:rPr>
          <w:rFonts w:ascii="Tahoma" w:hAnsi="Tahoma" w:cs="Tahoma"/>
        </w:rPr>
        <w:lastRenderedPageBreak/>
        <w:t xml:space="preserve">Rok izvedbe je </w:t>
      </w:r>
      <w:r>
        <w:rPr>
          <w:rFonts w:ascii="Tahoma" w:hAnsi="Tahoma" w:cs="Tahoma"/>
        </w:rPr>
        <w:t>60</w:t>
      </w:r>
      <w:r w:rsidRPr="00036D97">
        <w:rPr>
          <w:rFonts w:ascii="Tahoma" w:hAnsi="Tahoma" w:cs="Tahoma"/>
        </w:rPr>
        <w:t xml:space="preserve"> (</w:t>
      </w:r>
      <w:r>
        <w:rPr>
          <w:rFonts w:ascii="Tahoma" w:hAnsi="Tahoma" w:cs="Tahoma"/>
        </w:rPr>
        <w:t>šestdeset</w:t>
      </w:r>
      <w:r w:rsidRPr="00036D97">
        <w:rPr>
          <w:rFonts w:ascii="Tahoma" w:hAnsi="Tahoma" w:cs="Tahoma"/>
        </w:rPr>
        <w:t xml:space="preserve">) koledarskih dni. Dela se bodo predvidoma izvajala v obdobju </w:t>
      </w:r>
      <w:r>
        <w:rPr>
          <w:rFonts w:ascii="Tahoma" w:hAnsi="Tahoma" w:cs="Tahoma"/>
        </w:rPr>
        <w:t xml:space="preserve">oktober </w:t>
      </w:r>
      <w:r w:rsidRPr="00036D97">
        <w:rPr>
          <w:rFonts w:ascii="Tahoma" w:hAnsi="Tahoma" w:cs="Tahoma"/>
        </w:rPr>
        <w:t>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2.</w:t>
      </w:r>
    </w:p>
    <w:p w:rsidR="00850BB0" w:rsidRDefault="00850BB0" w:rsidP="00850BB0">
      <w:pPr>
        <w:jc w:val="both"/>
        <w:rPr>
          <w:rFonts w:ascii="Tahoma" w:hAnsi="Tahoma" w:cs="Tahoma"/>
        </w:rPr>
      </w:pPr>
    </w:p>
    <w:p w:rsidR="00850BB0" w:rsidRPr="00270D0D" w:rsidRDefault="00850BB0" w:rsidP="00850BB0">
      <w:pPr>
        <w:jc w:val="both"/>
        <w:rPr>
          <w:rFonts w:ascii="Tahoma" w:hAnsi="Tahoma" w:cs="Tahoma"/>
        </w:rPr>
      </w:pPr>
    </w:p>
    <w:p w:rsidR="00E52716" w:rsidRPr="007C393C" w:rsidRDefault="00E52716" w:rsidP="00E52716">
      <w:pPr>
        <w:keepNext/>
        <w:widowControl w:val="0"/>
        <w:jc w:val="both"/>
        <w:rPr>
          <w:rFonts w:ascii="Tahoma" w:hAnsi="Tahoma" w:cs="Tahoma"/>
          <w:b/>
        </w:rPr>
      </w:pPr>
      <w:r w:rsidRPr="004C2041">
        <w:rPr>
          <w:rFonts w:ascii="Tahoma" w:hAnsi="Tahoma" w:cs="Tahoma"/>
          <w:b/>
        </w:rPr>
        <w:t xml:space="preserve">Velja za </w:t>
      </w:r>
      <w:r>
        <w:rPr>
          <w:rFonts w:ascii="Tahoma" w:hAnsi="Tahoma" w:cs="Tahoma"/>
          <w:b/>
        </w:rPr>
        <w:t>oba</w:t>
      </w:r>
      <w:r w:rsidRPr="004C2041">
        <w:rPr>
          <w:rFonts w:ascii="Tahoma" w:hAnsi="Tahoma" w:cs="Tahoma"/>
          <w:b/>
        </w:rPr>
        <w:t xml:space="preserve"> sklop</w:t>
      </w:r>
      <w:r>
        <w:rPr>
          <w:rFonts w:ascii="Tahoma" w:hAnsi="Tahoma" w:cs="Tahoma"/>
          <w:b/>
        </w:rPr>
        <w:t>a</w:t>
      </w:r>
      <w:r w:rsidRPr="004C2041">
        <w:rPr>
          <w:rFonts w:ascii="Tahoma" w:hAnsi="Tahoma" w:cs="Tahoma"/>
          <w:b/>
        </w:rPr>
        <w:t>:</w:t>
      </w:r>
      <w:r w:rsidRPr="007C393C">
        <w:rPr>
          <w:rFonts w:ascii="Tahoma" w:hAnsi="Tahoma" w:cs="Tahoma"/>
          <w:b/>
        </w:rPr>
        <w:t xml:space="preserve"> </w:t>
      </w:r>
    </w:p>
    <w:p w:rsidR="00E52716" w:rsidRDefault="00E52716" w:rsidP="00E52716">
      <w:pPr>
        <w:keepNext/>
        <w:widowControl w:val="0"/>
        <w:jc w:val="both"/>
        <w:rPr>
          <w:rFonts w:ascii="Tahoma" w:hAnsi="Tahoma" w:cs="Tahoma"/>
        </w:rPr>
      </w:pPr>
    </w:p>
    <w:p w:rsidR="00E52716" w:rsidRPr="007C393C" w:rsidRDefault="00E52716" w:rsidP="00E52716">
      <w:pPr>
        <w:keepNext/>
        <w:widowControl w:val="0"/>
        <w:jc w:val="both"/>
        <w:rPr>
          <w:rFonts w:ascii="Tahoma" w:hAnsi="Tahoma" w:cs="Tahoma"/>
        </w:rPr>
      </w:pPr>
      <w:r w:rsidRPr="007C393C">
        <w:rPr>
          <w:rFonts w:ascii="Tahoma" w:hAnsi="Tahoma" w:cs="Tahoma"/>
        </w:rPr>
        <w:t xml:space="preserve">Podrobnejše tehnične značilnosti gradenj so določene v: </w:t>
      </w:r>
    </w:p>
    <w:p w:rsidR="00E52716" w:rsidRDefault="00E52716" w:rsidP="00E52716">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E52716" w:rsidRDefault="00E52716" w:rsidP="00E52716">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E52716" w:rsidRPr="00BA30F9" w:rsidRDefault="00FD4946" w:rsidP="00155343">
      <w:pPr>
        <w:numPr>
          <w:ilvl w:val="0"/>
          <w:numId w:val="28"/>
        </w:numPr>
        <w:tabs>
          <w:tab w:val="clear" w:pos="360"/>
        </w:tabs>
        <w:ind w:left="709" w:hanging="283"/>
        <w:jc w:val="both"/>
        <w:rPr>
          <w:rFonts w:ascii="Tahoma" w:hAnsi="Tahoma" w:cs="Tahoma"/>
        </w:rPr>
      </w:pPr>
      <w:r>
        <w:rPr>
          <w:rFonts w:ascii="Tahoma" w:hAnsi="Tahoma" w:cs="Tahoma"/>
        </w:rPr>
        <w:t xml:space="preserve">Obnova vročevodnega omrežja </w:t>
      </w:r>
      <w:r w:rsidR="00E52716">
        <w:rPr>
          <w:rFonts w:ascii="Tahoma" w:hAnsi="Tahoma" w:cs="Tahoma"/>
        </w:rPr>
        <w:t xml:space="preserve">na območju </w:t>
      </w:r>
      <w:r>
        <w:rPr>
          <w:rFonts w:ascii="Tahoma" w:hAnsi="Tahoma" w:cs="Tahoma"/>
        </w:rPr>
        <w:t>Podhoda Ajdovščina</w:t>
      </w:r>
      <w:r w:rsidR="00E52716">
        <w:rPr>
          <w:rFonts w:ascii="Tahoma" w:hAnsi="Tahoma" w:cs="Tahoma"/>
        </w:rPr>
        <w:t>, Mestna o</w:t>
      </w:r>
      <w:r w:rsidR="00E52716" w:rsidRPr="00A03BBC">
        <w:rPr>
          <w:rFonts w:ascii="Tahoma" w:hAnsi="Tahoma" w:cs="Tahoma"/>
        </w:rPr>
        <w:t xml:space="preserve">bčina </w:t>
      </w:r>
      <w:r w:rsidR="00E52716">
        <w:rPr>
          <w:rFonts w:ascii="Tahoma" w:hAnsi="Tahoma" w:cs="Tahoma"/>
        </w:rPr>
        <w:t>Ljubljana</w:t>
      </w:r>
      <w:r w:rsidR="00E52716" w:rsidRPr="00096648">
        <w:rPr>
          <w:rFonts w:ascii="Tahoma" w:hAnsi="Tahoma" w:cs="Tahoma"/>
        </w:rPr>
        <w:t xml:space="preserve">, </w:t>
      </w:r>
      <w:r>
        <w:rPr>
          <w:rFonts w:ascii="Tahoma" w:hAnsi="Tahoma" w:cs="Tahoma"/>
        </w:rPr>
        <w:t>PZI</w:t>
      </w:r>
      <w:r w:rsidR="00E52716" w:rsidRPr="00096648">
        <w:rPr>
          <w:rFonts w:ascii="Tahoma" w:hAnsi="Tahoma" w:cs="Tahoma"/>
        </w:rPr>
        <w:t xml:space="preserve"> št. </w:t>
      </w:r>
      <w:r w:rsidR="00E52716">
        <w:rPr>
          <w:rFonts w:ascii="Tahoma" w:hAnsi="Tahoma" w:cs="Tahoma"/>
        </w:rPr>
        <w:t xml:space="preserve">projekta: </w:t>
      </w:r>
      <w:r>
        <w:rPr>
          <w:rFonts w:ascii="Tahoma" w:hAnsi="Tahoma" w:cs="Tahoma"/>
        </w:rPr>
        <w:t>35/C-3000, 33/C-246</w:t>
      </w:r>
      <w:r w:rsidR="00E52716" w:rsidRPr="00096648">
        <w:rPr>
          <w:rFonts w:ascii="Tahoma" w:hAnsi="Tahoma" w:cs="Tahoma"/>
        </w:rPr>
        <w:t xml:space="preserve">, </w:t>
      </w:r>
      <w:r w:rsidR="00E52716">
        <w:rPr>
          <w:rFonts w:ascii="Tahoma" w:hAnsi="Tahoma" w:cs="Tahoma"/>
        </w:rPr>
        <w:t>ju</w:t>
      </w:r>
      <w:r>
        <w:rPr>
          <w:rFonts w:ascii="Tahoma" w:hAnsi="Tahoma" w:cs="Tahoma"/>
        </w:rPr>
        <w:t>l</w:t>
      </w:r>
      <w:r w:rsidR="00E52716">
        <w:rPr>
          <w:rFonts w:ascii="Tahoma" w:hAnsi="Tahoma" w:cs="Tahoma"/>
        </w:rPr>
        <w:t xml:space="preserve">ij </w:t>
      </w:r>
      <w:r w:rsidR="00E52716" w:rsidRPr="00096648">
        <w:rPr>
          <w:rFonts w:ascii="Tahoma" w:hAnsi="Tahoma" w:cs="Tahoma"/>
        </w:rPr>
        <w:t>20</w:t>
      </w:r>
      <w:r w:rsidR="00E52716">
        <w:rPr>
          <w:rFonts w:ascii="Tahoma" w:hAnsi="Tahoma" w:cs="Tahoma"/>
        </w:rPr>
        <w:t>2</w:t>
      </w:r>
      <w:r>
        <w:rPr>
          <w:rFonts w:ascii="Tahoma" w:hAnsi="Tahoma" w:cs="Tahoma"/>
        </w:rPr>
        <w:t>1</w:t>
      </w:r>
      <w:r w:rsidR="00E52716" w:rsidRPr="00096648">
        <w:rPr>
          <w:rFonts w:ascii="Tahoma" w:hAnsi="Tahoma" w:cs="Tahoma"/>
        </w:rPr>
        <w:t>, ki jo je izdelal naročnik</w:t>
      </w:r>
      <w:r w:rsidR="00E52716">
        <w:rPr>
          <w:rFonts w:ascii="Tahoma" w:hAnsi="Tahoma" w:cs="Tahoma"/>
        </w:rPr>
        <w:t>;</w:t>
      </w:r>
    </w:p>
    <w:p w:rsidR="00E52716" w:rsidRPr="006157E1" w:rsidRDefault="00E52716" w:rsidP="00E52716">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E52716" w:rsidRPr="00BA30F9" w:rsidRDefault="008B516D" w:rsidP="00155343">
      <w:pPr>
        <w:numPr>
          <w:ilvl w:val="0"/>
          <w:numId w:val="28"/>
        </w:numPr>
        <w:tabs>
          <w:tab w:val="clear" w:pos="360"/>
        </w:tabs>
        <w:ind w:left="709" w:hanging="283"/>
        <w:jc w:val="both"/>
        <w:rPr>
          <w:rFonts w:ascii="Tahoma" w:hAnsi="Tahoma" w:cs="Tahoma"/>
        </w:rPr>
      </w:pPr>
      <w:r w:rsidRPr="008B516D">
        <w:rPr>
          <w:rFonts w:ascii="Tahoma" w:hAnsi="Tahoma" w:cs="Tahoma"/>
        </w:rPr>
        <w:t>Obnova jaška JA378 in vročevoda na Cesti Ljubljanske brigade</w:t>
      </w:r>
      <w:r w:rsidR="00E52716">
        <w:rPr>
          <w:rFonts w:ascii="Tahoma" w:hAnsi="Tahoma" w:cs="Tahoma"/>
        </w:rPr>
        <w:t xml:space="preserve">, </w:t>
      </w:r>
      <w:r>
        <w:rPr>
          <w:rFonts w:ascii="Tahoma" w:hAnsi="Tahoma" w:cs="Tahoma"/>
        </w:rPr>
        <w:t>Mestna o</w:t>
      </w:r>
      <w:r w:rsidRPr="00A03BBC">
        <w:rPr>
          <w:rFonts w:ascii="Tahoma" w:hAnsi="Tahoma" w:cs="Tahoma"/>
        </w:rPr>
        <w:t xml:space="preserve">bčina </w:t>
      </w:r>
      <w:r>
        <w:rPr>
          <w:rFonts w:ascii="Tahoma" w:hAnsi="Tahoma" w:cs="Tahoma"/>
        </w:rPr>
        <w:t>Ljubljana</w:t>
      </w:r>
      <w:r w:rsidR="00E52716" w:rsidRPr="00096648">
        <w:rPr>
          <w:rFonts w:ascii="Tahoma" w:hAnsi="Tahoma" w:cs="Tahoma"/>
        </w:rPr>
        <w:t xml:space="preserve">, </w:t>
      </w:r>
      <w:r>
        <w:rPr>
          <w:rFonts w:ascii="Tahoma" w:hAnsi="Tahoma" w:cs="Tahoma"/>
        </w:rPr>
        <w:t>PZI</w:t>
      </w:r>
      <w:r w:rsidR="00E52716" w:rsidRPr="00096648">
        <w:rPr>
          <w:rFonts w:ascii="Tahoma" w:hAnsi="Tahoma" w:cs="Tahoma"/>
        </w:rPr>
        <w:t xml:space="preserve"> št. </w:t>
      </w:r>
      <w:r w:rsidR="00E52716">
        <w:rPr>
          <w:rFonts w:ascii="Tahoma" w:hAnsi="Tahoma" w:cs="Tahoma"/>
        </w:rPr>
        <w:t xml:space="preserve">projekta: </w:t>
      </w:r>
      <w:r>
        <w:rPr>
          <w:rFonts w:ascii="Tahoma" w:hAnsi="Tahoma" w:cs="Tahoma"/>
        </w:rPr>
        <w:t>35/C-716, 1902</w:t>
      </w:r>
      <w:r w:rsidR="00E52716" w:rsidRPr="00096648">
        <w:rPr>
          <w:rFonts w:ascii="Tahoma" w:hAnsi="Tahoma" w:cs="Tahoma"/>
        </w:rPr>
        <w:t xml:space="preserve">, </w:t>
      </w:r>
      <w:r>
        <w:rPr>
          <w:rFonts w:ascii="Tahoma" w:hAnsi="Tahoma" w:cs="Tahoma"/>
        </w:rPr>
        <w:t>julij</w:t>
      </w:r>
      <w:r w:rsidR="00E52716" w:rsidRPr="00096648">
        <w:rPr>
          <w:rFonts w:ascii="Tahoma" w:hAnsi="Tahoma" w:cs="Tahoma"/>
        </w:rPr>
        <w:t xml:space="preserve"> 20</w:t>
      </w:r>
      <w:r w:rsidR="00E52716">
        <w:rPr>
          <w:rFonts w:ascii="Tahoma" w:hAnsi="Tahoma" w:cs="Tahoma"/>
        </w:rPr>
        <w:t>21</w:t>
      </w:r>
      <w:r w:rsidR="00E52716" w:rsidRPr="00096648">
        <w:rPr>
          <w:rFonts w:ascii="Tahoma" w:hAnsi="Tahoma" w:cs="Tahoma"/>
        </w:rPr>
        <w:t>, ki jo je izdelal naročnik</w:t>
      </w:r>
      <w:r w:rsidR="00E52716">
        <w:rPr>
          <w:rFonts w:ascii="Tahoma" w:hAnsi="Tahoma" w:cs="Tahoma"/>
        </w:rPr>
        <w:t>;</w:t>
      </w:r>
    </w:p>
    <w:p w:rsidR="00E52716" w:rsidRPr="00A03BBC" w:rsidRDefault="00E52716" w:rsidP="00155343">
      <w:pPr>
        <w:pStyle w:val="tekst1"/>
        <w:keepNext/>
        <w:widowControl w:val="0"/>
        <w:numPr>
          <w:ilvl w:val="0"/>
          <w:numId w:val="28"/>
        </w:numPr>
        <w:spacing w:before="0" w:line="240" w:lineRule="auto"/>
        <w:rPr>
          <w:rFonts w:ascii="Tahoma" w:hAnsi="Tahoma" w:cs="Tahoma"/>
          <w:sz w:val="20"/>
        </w:rPr>
      </w:pPr>
      <w:r w:rsidRPr="00A03BBC">
        <w:rPr>
          <w:rFonts w:ascii="Tahoma" w:hAnsi="Tahoma" w:cs="Tahoma"/>
          <w:sz w:val="20"/>
        </w:rPr>
        <w:t>popisu del z obrazcem predračuna;</w:t>
      </w:r>
    </w:p>
    <w:p w:rsidR="00E52716" w:rsidRPr="008D5E83" w:rsidRDefault="00E52716" w:rsidP="00155343">
      <w:pPr>
        <w:numPr>
          <w:ilvl w:val="0"/>
          <w:numId w:val="28"/>
        </w:numPr>
        <w:jc w:val="both"/>
        <w:rPr>
          <w:rFonts w:ascii="Tahoma" w:hAnsi="Tahoma" w:cs="Tahoma"/>
        </w:rPr>
      </w:pPr>
      <w:r w:rsidRPr="008D5E83">
        <w:rPr>
          <w:rFonts w:ascii="Tahoma" w:hAnsi="Tahoma" w:cs="Tahoma"/>
        </w:rPr>
        <w:t>Tehničnih zahtevah za</w:t>
      </w:r>
      <w:r w:rsidR="00C66613" w:rsidRPr="00E52716">
        <w:rPr>
          <w:rFonts w:ascii="Tahoma" w:hAnsi="Tahoma" w:cs="Tahoma"/>
        </w:rPr>
        <w:t xml:space="preserve"> graditev vročevodnega omrežja in toplotnih postaj ter za priključitev stavb na vročevodni sistem, </w:t>
      </w:r>
      <w:r w:rsidR="00C66613">
        <w:rPr>
          <w:rFonts w:ascii="Tahoma" w:hAnsi="Tahoma" w:cs="Tahoma"/>
        </w:rPr>
        <w:t>7</w:t>
      </w:r>
      <w:r w:rsidR="00C66613" w:rsidRPr="00E52716">
        <w:rPr>
          <w:rFonts w:ascii="Tahoma" w:hAnsi="Tahoma" w:cs="Tahoma"/>
        </w:rPr>
        <w:t xml:space="preserve">. izdaja, </w:t>
      </w:r>
      <w:r w:rsidR="00C66613">
        <w:rPr>
          <w:rFonts w:ascii="Tahoma" w:hAnsi="Tahoma" w:cs="Tahoma"/>
        </w:rPr>
        <w:t>junij</w:t>
      </w:r>
      <w:r w:rsidR="00C66613" w:rsidRPr="00E52716">
        <w:rPr>
          <w:rFonts w:ascii="Tahoma" w:hAnsi="Tahoma" w:cs="Tahoma"/>
        </w:rPr>
        <w:t xml:space="preserve"> 20</w:t>
      </w:r>
      <w:r w:rsidR="00C66613">
        <w:rPr>
          <w:rFonts w:ascii="Tahoma" w:hAnsi="Tahoma" w:cs="Tahoma"/>
        </w:rPr>
        <w:t>2</w:t>
      </w:r>
      <w:r w:rsidR="00C66613" w:rsidRPr="00E52716">
        <w:rPr>
          <w:rFonts w:ascii="Tahoma" w:hAnsi="Tahoma" w:cs="Tahoma"/>
        </w:rPr>
        <w:t>1, (</w:t>
      </w:r>
      <w:hyperlink r:id="rId11" w:history="1">
        <w:r w:rsidR="00C66613" w:rsidRPr="00E52716">
          <w:rPr>
            <w:rStyle w:val="Hiperpovezava"/>
            <w:rFonts w:ascii="Tahoma" w:hAnsi="Tahoma" w:cs="Tahoma"/>
          </w:rPr>
          <w:t>https://www.energetika-lj.si/zakonodaja/ tehnicne-zahteve-za-graditev-toplota</w:t>
        </w:r>
      </w:hyperlink>
      <w:r w:rsidR="00C66613" w:rsidRPr="00E52716">
        <w:rPr>
          <w:rFonts w:ascii="Tahoma" w:hAnsi="Tahoma" w:cs="Tahoma"/>
        </w:rPr>
        <w:t>)</w:t>
      </w:r>
      <w:r>
        <w:rPr>
          <w:rFonts w:ascii="Tahoma" w:hAnsi="Tahoma" w:cs="Tahoma"/>
        </w:rPr>
        <w:t>;</w:t>
      </w:r>
    </w:p>
    <w:p w:rsidR="00E52716" w:rsidRPr="007C393C" w:rsidRDefault="00E52716" w:rsidP="00155343">
      <w:pPr>
        <w:pStyle w:val="tekst1"/>
        <w:keepNext/>
        <w:widowControl w:val="0"/>
        <w:numPr>
          <w:ilvl w:val="0"/>
          <w:numId w:val="28"/>
        </w:numPr>
        <w:spacing w:before="0" w:line="240" w:lineRule="auto"/>
        <w:rPr>
          <w:rFonts w:ascii="Tahoma" w:hAnsi="Tahoma" w:cs="Tahoma"/>
          <w:sz w:val="20"/>
        </w:rPr>
      </w:pPr>
      <w:r w:rsidRPr="007C393C">
        <w:rPr>
          <w:rFonts w:ascii="Tahoma" w:hAnsi="Tahoma" w:cs="Tahoma"/>
          <w:sz w:val="20"/>
        </w:rPr>
        <w:t>d</w:t>
      </w:r>
      <w:r w:rsidR="00C66613">
        <w:rPr>
          <w:rFonts w:ascii="Tahoma" w:hAnsi="Tahoma" w:cs="Tahoma"/>
          <w:sz w:val="20"/>
        </w:rPr>
        <w:t>rugih tehničnih specifikacijah.</w:t>
      </w:r>
    </w:p>
    <w:p w:rsidR="00E52716" w:rsidRDefault="00E52716" w:rsidP="00B11E1B">
      <w:pPr>
        <w:keepNext/>
        <w:widowControl w:val="0"/>
        <w:jc w:val="both"/>
        <w:rPr>
          <w:rFonts w:ascii="Tahoma" w:hAnsi="Tahoma" w:cs="Tahoma"/>
        </w:rPr>
      </w:pPr>
    </w:p>
    <w:p w:rsidR="003776E0" w:rsidRPr="00866FF0" w:rsidRDefault="003776E0" w:rsidP="003776E0">
      <w:pPr>
        <w:keepNext/>
        <w:widowControl w:val="0"/>
        <w:jc w:val="both"/>
        <w:rPr>
          <w:rFonts w:ascii="Tahoma" w:hAnsi="Tahoma" w:cs="Tahoma"/>
        </w:rPr>
      </w:pPr>
    </w:p>
    <w:p w:rsidR="003776E0" w:rsidRPr="00E7001B" w:rsidRDefault="003776E0" w:rsidP="003776E0">
      <w:pPr>
        <w:keepNext/>
        <w:widowControl w:val="0"/>
        <w:jc w:val="both"/>
        <w:rPr>
          <w:rFonts w:ascii="Tahoma" w:hAnsi="Tahoma" w:cs="Tahoma"/>
        </w:rPr>
      </w:pPr>
      <w:r w:rsidRPr="00866FF0">
        <w:rPr>
          <w:rFonts w:ascii="Tahoma" w:hAnsi="Tahoma" w:cs="Tahoma"/>
        </w:rPr>
        <w:t>Projektna dokumentacija je na vpogled pri naročniku, po predhodnem dogovoru s kontaktno osebo</w:t>
      </w:r>
      <w:r w:rsidRPr="00E7001B">
        <w:rPr>
          <w:rFonts w:ascii="Tahoma" w:hAnsi="Tahoma" w:cs="Tahoma"/>
        </w:rPr>
        <w:t xml:space="preserve"> naročnika. </w:t>
      </w:r>
    </w:p>
    <w:p w:rsidR="003776E0" w:rsidRPr="00785E21" w:rsidRDefault="003776E0" w:rsidP="003776E0">
      <w:pPr>
        <w:keepNext/>
        <w:widowControl w:val="0"/>
        <w:jc w:val="both"/>
        <w:rPr>
          <w:rFonts w:ascii="Tahoma" w:hAnsi="Tahoma" w:cs="Tahoma"/>
        </w:rPr>
      </w:pPr>
    </w:p>
    <w:p w:rsidR="003776E0" w:rsidRPr="00076910" w:rsidRDefault="003776E0" w:rsidP="003776E0">
      <w:pPr>
        <w:keepNext/>
        <w:widowControl w:val="0"/>
        <w:jc w:val="both"/>
        <w:rPr>
          <w:rFonts w:ascii="Tahoma" w:hAnsi="Tahoma" w:cs="Tahoma"/>
          <w:kern w:val="16"/>
        </w:rPr>
      </w:pPr>
      <w:r w:rsidRPr="00207E4D">
        <w:rPr>
          <w:rFonts w:ascii="Tahoma" w:hAnsi="Tahoma" w:cs="Tahoma"/>
          <w:kern w:val="16"/>
        </w:rPr>
        <w:t>Obseg gradnje oziroma obnove vročevodnega omrežja in priključkov lahko, v odvisnosti od izkazanega interesa lastnikov stavb za priključitev na omrežje, odstopa od predvidenega obsega gradnje.</w:t>
      </w:r>
      <w:r w:rsidRPr="00076910">
        <w:rPr>
          <w:rFonts w:ascii="Tahoma" w:hAnsi="Tahoma" w:cs="Tahoma"/>
          <w:kern w:val="16"/>
        </w:rPr>
        <w:t xml:space="preserve"> </w:t>
      </w:r>
    </w:p>
    <w:p w:rsidR="003776E0" w:rsidRPr="006D03C9" w:rsidRDefault="003776E0" w:rsidP="003776E0">
      <w:pPr>
        <w:keepNext/>
        <w:widowControl w:val="0"/>
        <w:jc w:val="both"/>
        <w:rPr>
          <w:rFonts w:ascii="Tahoma" w:hAnsi="Tahoma" w:cs="Tahoma"/>
        </w:rPr>
      </w:pPr>
    </w:p>
    <w:p w:rsidR="003776E0" w:rsidRPr="006B13B6" w:rsidRDefault="003776E0" w:rsidP="003776E0">
      <w:pPr>
        <w:keepNext/>
        <w:widowControl w:val="0"/>
        <w:jc w:val="both"/>
        <w:rPr>
          <w:rFonts w:ascii="Tahoma" w:hAnsi="Tahoma" w:cs="Tahoma"/>
        </w:rPr>
      </w:pPr>
      <w:r w:rsidRPr="00CD023B">
        <w:rPr>
          <w:rFonts w:ascii="Tahoma" w:hAnsi="Tahoma" w:cs="Tahoma"/>
        </w:rPr>
        <w:t>V skladu z Uredbo o vzdrževalnih delih v javno korist na področju energetike (Ur. list RS, št. 37/18)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3776E0" w:rsidRDefault="003776E0" w:rsidP="00B11E1B">
      <w:pPr>
        <w:keepNext/>
        <w:widowControl w:val="0"/>
        <w:jc w:val="both"/>
        <w:rPr>
          <w:rFonts w:ascii="Tahoma" w:hAnsi="Tahoma" w:cs="Tahoma"/>
        </w:rPr>
      </w:pPr>
    </w:p>
    <w:p w:rsidR="00E704A1" w:rsidRDefault="00E704A1">
      <w:pPr>
        <w:rPr>
          <w:rFonts w:ascii="Tahoma" w:hAnsi="Tahoma" w:cs="Tahoma"/>
        </w:rPr>
      </w:pPr>
      <w:r>
        <w:rPr>
          <w:rFonts w:ascii="Tahoma" w:hAnsi="Tahoma" w:cs="Tahoma"/>
        </w:rPr>
        <w:br w:type="page"/>
      </w:r>
    </w:p>
    <w:p w:rsidR="003776E0" w:rsidRPr="00E7001B" w:rsidRDefault="003776E0" w:rsidP="00B11E1B">
      <w:pPr>
        <w:keepNext/>
        <w:widowControl w:val="0"/>
        <w:jc w:val="both"/>
        <w:rPr>
          <w:rFonts w:ascii="Tahoma" w:hAnsi="Tahoma" w:cs="Tahoma"/>
        </w:rPr>
      </w:pPr>
    </w:p>
    <w:p w:rsidR="003E3715" w:rsidRPr="00E70159" w:rsidRDefault="00B46D2B" w:rsidP="00B11E1B">
      <w:pPr>
        <w:keepNext/>
        <w:widowControl w:val="0"/>
        <w:jc w:val="both"/>
        <w:rPr>
          <w:rFonts w:ascii="Tahoma" w:hAnsi="Tahoma" w:cs="Tahoma"/>
          <w:b/>
        </w:rPr>
      </w:pPr>
      <w:r w:rsidRPr="00B562CE">
        <w:rPr>
          <w:rFonts w:ascii="Tahoma" w:hAnsi="Tahoma" w:cs="Tahoma"/>
          <w:b/>
        </w:rPr>
        <w:t>2.</w:t>
      </w:r>
      <w:r w:rsidR="00CE7622" w:rsidRPr="00B562CE">
        <w:rPr>
          <w:rFonts w:ascii="Tahoma" w:hAnsi="Tahoma" w:cs="Tahoma"/>
          <w:b/>
        </w:rPr>
        <w:t>6</w:t>
      </w:r>
      <w:r w:rsidRPr="00B562CE">
        <w:rPr>
          <w:rFonts w:ascii="Tahoma" w:hAnsi="Tahoma" w:cs="Tahoma"/>
          <w:b/>
        </w:rPr>
        <w:t xml:space="preserve"> FINANČNA ZAVAROVANJA</w:t>
      </w:r>
    </w:p>
    <w:p w:rsidR="007B66BA" w:rsidRPr="003D7BF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E7001B">
        <w:rPr>
          <w:rFonts w:ascii="Tahoma" w:hAnsi="Tahoma" w:cs="Tahoma"/>
          <w:b/>
        </w:rPr>
        <w:t xml:space="preserve">Za dobro izvedbo pogodbenih obveznosti </w:t>
      </w:r>
      <w:r w:rsidR="007E1D4C" w:rsidRPr="00E7001B">
        <w:rPr>
          <w:rFonts w:ascii="Tahoma" w:hAnsi="Tahoma" w:cs="Tahoma"/>
          <w:b/>
        </w:rPr>
        <w:t>– bianko menica</w:t>
      </w:r>
    </w:p>
    <w:p w:rsidR="007E1D4C" w:rsidRPr="00785E21" w:rsidRDefault="007E1D4C" w:rsidP="00B11E1B">
      <w:pPr>
        <w:keepNext/>
        <w:widowControl w:val="0"/>
        <w:jc w:val="both"/>
        <w:rPr>
          <w:rFonts w:ascii="Tahoma" w:hAnsi="Tahoma" w:cs="Tahoma"/>
        </w:rPr>
      </w:pPr>
    </w:p>
    <w:p w:rsidR="00EF5115" w:rsidRPr="00E70159" w:rsidRDefault="00EF5115" w:rsidP="00B11E1B">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E70159">
        <w:rPr>
          <w:rFonts w:ascii="Tahoma" w:hAnsi="Tahoma" w:cs="Tahoma"/>
        </w:rPr>
        <w:t>šestdeset</w:t>
      </w:r>
      <w:r w:rsidR="00256A5D" w:rsidRPr="00E70159">
        <w:rPr>
          <w:rFonts w:ascii="Tahoma" w:hAnsi="Tahoma" w:cs="Tahoma"/>
        </w:rPr>
        <w:t xml:space="preserve"> </w:t>
      </w:r>
      <w:r w:rsidR="00C250CF" w:rsidRPr="00E70159">
        <w:rPr>
          <w:rFonts w:ascii="Tahoma" w:hAnsi="Tahoma" w:cs="Tahoma"/>
        </w:rPr>
        <w:t>(</w:t>
      </w:r>
      <w:r w:rsidR="00E70159">
        <w:rPr>
          <w:rFonts w:ascii="Tahoma" w:hAnsi="Tahoma" w:cs="Tahoma"/>
        </w:rPr>
        <w:t>60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Pr="003D7BF0" w:rsidRDefault="00E23BC7" w:rsidP="00B11E1B">
      <w:pPr>
        <w:keepNext/>
        <w:widowControl w:val="0"/>
        <w:jc w:val="both"/>
        <w:rPr>
          <w:rFonts w:ascii="Tahoma" w:hAnsi="Tahoma" w:cs="Tahoma"/>
          <w:strike/>
        </w:rPr>
      </w:pPr>
    </w:p>
    <w:p w:rsidR="00A421E1" w:rsidRPr="00E70159" w:rsidRDefault="00A421E1" w:rsidP="00B11E1B">
      <w:pPr>
        <w:keepNext/>
        <w:widowControl w:val="0"/>
        <w:jc w:val="both"/>
        <w:rPr>
          <w:rFonts w:ascii="Tahoma" w:hAnsi="Tahoma" w:cs="Tahoma"/>
          <w:lang w:eastAsia="ko-KR"/>
        </w:rPr>
      </w:pPr>
      <w:r w:rsidRPr="00E7001B">
        <w:rPr>
          <w:rFonts w:ascii="Tahoma" w:hAnsi="Tahoma" w:cs="Tahoma"/>
          <w:lang w:eastAsia="ko-KR"/>
        </w:rPr>
        <w:t xml:space="preserve">Bianko </w:t>
      </w:r>
      <w:r w:rsidR="00E70159" w:rsidRPr="00785E21">
        <w:rPr>
          <w:rFonts w:ascii="Tahoma" w:hAnsi="Tahoma" w:cs="Tahoma"/>
          <w:lang w:eastAsia="ko-KR"/>
        </w:rPr>
        <w:t>menic</w:t>
      </w:r>
      <w:r w:rsidR="00034B9B">
        <w:rPr>
          <w:rFonts w:ascii="Tahoma" w:hAnsi="Tahoma" w:cs="Tahoma"/>
          <w:lang w:eastAsia="ko-KR"/>
        </w:rPr>
        <w:t>i</w:t>
      </w:r>
      <w:r w:rsidR="00E70159" w:rsidRPr="00E70159">
        <w:rPr>
          <w:rFonts w:ascii="Tahoma" w:hAnsi="Tahoma" w:cs="Tahoma"/>
          <w:lang w:eastAsia="ko-KR"/>
        </w:rPr>
        <w:t xml:space="preserve"> mora</w:t>
      </w:r>
      <w:r w:rsidR="00034B9B">
        <w:rPr>
          <w:rFonts w:ascii="Tahoma" w:hAnsi="Tahoma" w:cs="Tahoma"/>
          <w:lang w:eastAsia="ko-KR"/>
        </w:rPr>
        <w:t>ta</w:t>
      </w:r>
      <w:r w:rsidR="00E70159" w:rsidRPr="00E70159">
        <w:rPr>
          <w:rFonts w:ascii="Tahoma" w:hAnsi="Tahoma" w:cs="Tahoma"/>
          <w:lang w:eastAsia="ko-KR"/>
        </w:rPr>
        <w:t xml:space="preserve"> </w:t>
      </w:r>
      <w:r w:rsidRPr="00E70159">
        <w:rPr>
          <w:rFonts w:ascii="Tahoma" w:hAnsi="Tahoma" w:cs="Tahoma"/>
          <w:lang w:eastAsia="ko-KR"/>
        </w:rPr>
        <w:t xml:space="preserve">biti </w:t>
      </w:r>
      <w:r w:rsidR="00E70159" w:rsidRPr="00E70159">
        <w:rPr>
          <w:rFonts w:ascii="Tahoma" w:hAnsi="Tahoma" w:cs="Tahoma"/>
          <w:lang w:eastAsia="ko-KR"/>
        </w:rPr>
        <w:t>izstavljen</w:t>
      </w:r>
      <w:r w:rsidR="00034B9B">
        <w:rPr>
          <w:rFonts w:ascii="Tahoma" w:hAnsi="Tahoma" w:cs="Tahoma"/>
          <w:lang w:eastAsia="ko-KR"/>
        </w:rPr>
        <w:t>i</w:t>
      </w:r>
      <w:r w:rsidR="00E70159" w:rsidRPr="00E70159">
        <w:rPr>
          <w:rFonts w:ascii="Tahoma" w:hAnsi="Tahoma" w:cs="Tahoma"/>
          <w:lang w:eastAsia="ko-KR"/>
        </w:rPr>
        <w:t xml:space="preserve"> </w:t>
      </w:r>
      <w:r w:rsidRPr="00E70159">
        <w:rPr>
          <w:rFonts w:ascii="Tahoma" w:hAnsi="Tahoma" w:cs="Tahoma"/>
          <w:lang w:eastAsia="ko-KR"/>
        </w:rPr>
        <w:t>ločeno po posameznih sklopih.</w:t>
      </w:r>
    </w:p>
    <w:p w:rsidR="00A421E1" w:rsidRPr="003D7BF0" w:rsidRDefault="00A421E1" w:rsidP="00B11E1B">
      <w:pPr>
        <w:keepNext/>
        <w:widowControl w:val="0"/>
        <w:jc w:val="both"/>
        <w:rPr>
          <w:rFonts w:ascii="Tahoma" w:hAnsi="Tahoma" w:cs="Tahoma"/>
          <w:lang w:eastAsia="ko-KR"/>
        </w:rPr>
      </w:pPr>
    </w:p>
    <w:p w:rsidR="003E3715" w:rsidRPr="00C6606B" w:rsidRDefault="003E3715" w:rsidP="00B11E1B">
      <w:pPr>
        <w:keepNext/>
        <w:widowControl w:val="0"/>
        <w:jc w:val="both"/>
        <w:rPr>
          <w:rFonts w:ascii="Tahoma" w:hAnsi="Tahoma" w:cs="Tahoma"/>
          <w:b/>
          <w:lang w:eastAsia="ko-KR"/>
        </w:rPr>
      </w:pPr>
      <w:r w:rsidRPr="00E7001B">
        <w:rPr>
          <w:rFonts w:ascii="Tahoma" w:hAnsi="Tahoma" w:cs="Tahoma"/>
          <w:b/>
          <w:lang w:eastAsia="ko-KR"/>
        </w:rPr>
        <w:t>Za odpravo napak v garancijsk</w:t>
      </w:r>
      <w:r w:rsidR="00D51A49" w:rsidRPr="00E7001B">
        <w:rPr>
          <w:rFonts w:ascii="Tahoma" w:hAnsi="Tahoma" w:cs="Tahoma"/>
          <w:b/>
          <w:lang w:eastAsia="ko-KR"/>
        </w:rPr>
        <w:t>em</w:t>
      </w:r>
      <w:r w:rsidRPr="004A26D4">
        <w:rPr>
          <w:rFonts w:ascii="Tahoma" w:hAnsi="Tahoma" w:cs="Tahoma"/>
          <w:b/>
          <w:lang w:eastAsia="ko-KR"/>
        </w:rPr>
        <w:t xml:space="preserve"> </w:t>
      </w:r>
      <w:r w:rsidR="00D51A49" w:rsidRPr="00785E21">
        <w:rPr>
          <w:rFonts w:ascii="Tahoma" w:hAnsi="Tahoma" w:cs="Tahoma"/>
          <w:b/>
          <w:lang w:eastAsia="ko-KR"/>
        </w:rPr>
        <w:t>roku</w:t>
      </w:r>
      <w:r w:rsidR="00256A5D" w:rsidRPr="00785E21">
        <w:rPr>
          <w:rFonts w:ascii="Tahoma" w:hAnsi="Tahoma" w:cs="Tahoma"/>
          <w:b/>
          <w:lang w:eastAsia="ko-KR"/>
        </w:rPr>
        <w:t xml:space="preserve"> </w:t>
      </w:r>
      <w:r w:rsidR="00256A5D" w:rsidRPr="005965D2">
        <w:rPr>
          <w:rFonts w:ascii="Tahoma" w:hAnsi="Tahoma" w:cs="Tahoma"/>
          <w:b/>
        </w:rPr>
        <w:t>– bianko menica</w:t>
      </w:r>
    </w:p>
    <w:p w:rsidR="003E3715" w:rsidRPr="00076910" w:rsidRDefault="003E3715" w:rsidP="00B11E1B">
      <w:pPr>
        <w:keepNext/>
        <w:widowControl w:val="0"/>
        <w:jc w:val="both"/>
        <w:rPr>
          <w:rFonts w:ascii="Tahoma" w:hAnsi="Tahoma" w:cs="Tahoma"/>
          <w:b/>
          <w:lang w:eastAsia="ko-KR"/>
        </w:rPr>
      </w:pPr>
    </w:p>
    <w:p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rsidR="007D6851" w:rsidRPr="00076910" w:rsidRDefault="007D6851" w:rsidP="006D55A7">
      <w:pPr>
        <w:widowControl w:val="0"/>
        <w:jc w:val="both"/>
        <w:rPr>
          <w:rFonts w:ascii="Tahoma" w:hAnsi="Tahoma" w:cs="Tahoma"/>
        </w:rPr>
      </w:pPr>
    </w:p>
    <w:p w:rsidR="00034B9B" w:rsidRPr="00E70159" w:rsidRDefault="00034B9B" w:rsidP="00034B9B">
      <w:pPr>
        <w:keepNext/>
        <w:widowControl w:val="0"/>
        <w:jc w:val="both"/>
        <w:rPr>
          <w:rFonts w:ascii="Tahoma" w:hAnsi="Tahoma" w:cs="Tahoma"/>
          <w:lang w:eastAsia="ko-KR"/>
        </w:rPr>
      </w:pPr>
      <w:r w:rsidRPr="00E7001B">
        <w:rPr>
          <w:rFonts w:ascii="Tahoma" w:hAnsi="Tahoma" w:cs="Tahoma"/>
          <w:lang w:eastAsia="ko-KR"/>
        </w:rPr>
        <w:t xml:space="preserve">Bianko </w:t>
      </w:r>
      <w:r w:rsidRPr="00785E21">
        <w:rPr>
          <w:rFonts w:ascii="Tahoma" w:hAnsi="Tahoma" w:cs="Tahoma"/>
          <w:lang w:eastAsia="ko-KR"/>
        </w:rPr>
        <w:t>menic</w:t>
      </w:r>
      <w:r>
        <w:rPr>
          <w:rFonts w:ascii="Tahoma" w:hAnsi="Tahoma" w:cs="Tahoma"/>
          <w:lang w:eastAsia="ko-KR"/>
        </w:rPr>
        <w:t>i</w:t>
      </w:r>
      <w:r w:rsidRPr="00E70159">
        <w:rPr>
          <w:rFonts w:ascii="Tahoma" w:hAnsi="Tahoma" w:cs="Tahoma"/>
          <w:lang w:eastAsia="ko-KR"/>
        </w:rPr>
        <w:t xml:space="preserve"> mora</w:t>
      </w:r>
      <w:r>
        <w:rPr>
          <w:rFonts w:ascii="Tahoma" w:hAnsi="Tahoma" w:cs="Tahoma"/>
          <w:lang w:eastAsia="ko-KR"/>
        </w:rPr>
        <w:t>ta</w:t>
      </w:r>
      <w:r w:rsidRPr="00E70159">
        <w:rPr>
          <w:rFonts w:ascii="Tahoma" w:hAnsi="Tahoma" w:cs="Tahoma"/>
          <w:lang w:eastAsia="ko-KR"/>
        </w:rPr>
        <w:t xml:space="preserve"> biti izstavljen</w:t>
      </w:r>
      <w:r>
        <w:rPr>
          <w:rFonts w:ascii="Tahoma" w:hAnsi="Tahoma" w:cs="Tahoma"/>
          <w:lang w:eastAsia="ko-KR"/>
        </w:rPr>
        <w:t>i</w:t>
      </w:r>
      <w:r w:rsidRPr="00E70159">
        <w:rPr>
          <w:rFonts w:ascii="Tahoma" w:hAnsi="Tahoma" w:cs="Tahoma"/>
          <w:lang w:eastAsia="ko-KR"/>
        </w:rPr>
        <w:t xml:space="preserve"> ločeno po posameznih sklopih.</w:t>
      </w:r>
    </w:p>
    <w:p w:rsidR="00C250CF" w:rsidRPr="003D7BF0" w:rsidRDefault="00C250CF" w:rsidP="006D55A7">
      <w:pPr>
        <w:widowControl w:val="0"/>
        <w:jc w:val="both"/>
        <w:rPr>
          <w:rFonts w:ascii="Tahoma" w:hAnsi="Tahoma" w:cs="Tahoma"/>
          <w:lang w:eastAsia="ko-KR"/>
        </w:rPr>
      </w:pPr>
    </w:p>
    <w:p w:rsidR="00256A5D" w:rsidRPr="00E7001B" w:rsidRDefault="00256A5D"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E17EA6">
      <w:pPr>
        <w:pStyle w:val="Odstavekseznama"/>
        <w:keepNext/>
        <w:keepLines/>
        <w:numPr>
          <w:ilvl w:val="0"/>
          <w:numId w:val="27"/>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3D7BF0" w:rsidRPr="003D40B3" w:rsidRDefault="003D7BF0" w:rsidP="00E17EA6">
      <w:pPr>
        <w:pStyle w:val="Odstavekseznama"/>
        <w:keepNext/>
        <w:keepLines/>
        <w:numPr>
          <w:ilvl w:val="0"/>
          <w:numId w:val="27"/>
        </w:numPr>
        <w:jc w:val="both"/>
        <w:rPr>
          <w:rFonts w:ascii="Tahoma" w:hAnsi="Tahoma" w:cs="Tahoma"/>
        </w:rPr>
      </w:pPr>
      <w:r w:rsidRPr="003D40B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8D2719">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B11E1B">
      <w:pPr>
        <w:keepNext/>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B11E1B">
      <w:pPr>
        <w:keepNext/>
        <w:widowControl w:val="0"/>
        <w:jc w:val="both"/>
        <w:rPr>
          <w:rFonts w:ascii="Tahoma" w:hAnsi="Tahoma" w:cs="Tahoma"/>
        </w:rPr>
      </w:pPr>
      <w:r w:rsidRPr="00076910" w:rsidDel="00702B79">
        <w:rPr>
          <w:rFonts w:ascii="Tahoma" w:hAnsi="Tahoma" w:cs="Tahoma"/>
        </w:rPr>
        <w:t xml:space="preserve"> </w:t>
      </w:r>
    </w:p>
    <w:p w:rsidR="00F33C9F" w:rsidRPr="00076910" w:rsidRDefault="0029398B" w:rsidP="00B11E1B">
      <w:pPr>
        <w:pStyle w:val="Telobesedila2"/>
        <w:keepNext/>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B11E1B">
      <w:pPr>
        <w:pStyle w:val="Odstavekseznama"/>
        <w:keepNext/>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2" w:name="_Toc181074088"/>
      <w:r w:rsidRPr="00076910">
        <w:rPr>
          <w:rFonts w:ascii="Tahoma" w:hAnsi="Tahoma" w:cs="Tahoma"/>
          <w:b/>
          <w:sz w:val="22"/>
          <w:szCs w:val="22"/>
        </w:rPr>
        <w:t>3.</w:t>
      </w:r>
      <w:bookmarkEnd w:id="12"/>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00904C17">
        <w:rPr>
          <w:rFonts w:ascii="Tahoma" w:hAnsi="Tahoma" w:cs="Tahoma"/>
        </w:rPr>
        <w:t xml:space="preserve">(6.) </w:t>
      </w:r>
      <w:r w:rsidRPr="00C92130">
        <w:rPr>
          <w:rFonts w:ascii="Tahoma" w:hAnsi="Tahoma" w:cs="Tahoma"/>
        </w:rPr>
        <w:t xml:space="preserve">mesecih pred </w:t>
      </w:r>
      <w:r w:rsidRPr="00C92130">
        <w:rPr>
          <w:rFonts w:ascii="Tahoma" w:hAnsi="Tahoma" w:cs="Tahoma"/>
        </w:rPr>
        <w:lastRenderedPageBreak/>
        <w:t xml:space="preserve">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1F6040" w:rsidRPr="00076910" w:rsidRDefault="001F6040" w:rsidP="001F6040">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Pr="005965D2">
        <w:rPr>
          <w:rFonts w:ascii="Tahoma" w:hAnsi="Tahoma" w:cs="Tahoma"/>
        </w:rPr>
        <w:t xml:space="preserve">Ponudnik kot dokazilo o izpolnjevanju obeh pogojev </w:t>
      </w:r>
      <w:r w:rsidRPr="00C6606B">
        <w:rPr>
          <w:rFonts w:ascii="Tahoma" w:hAnsi="Tahoma" w:cs="Tahoma"/>
        </w:rPr>
        <w:t xml:space="preserve">v </w:t>
      </w:r>
      <w:r w:rsidRPr="00076910">
        <w:rPr>
          <w:rFonts w:ascii="Tahoma" w:hAnsi="Tahoma" w:cs="Tahoma"/>
        </w:rPr>
        <w:t>ponudbi predloži S.BON-1 ali S.BON-1/P ali eS.BON,</w:t>
      </w:r>
      <w:r w:rsidRPr="00076910">
        <w:rPr>
          <w:rFonts w:ascii="Tahoma" w:hAnsi="Tahoma" w:cs="Tahoma"/>
          <w:iCs/>
        </w:rPr>
        <w:t xml:space="preserve"> ki ne sme biti starejši od 30 </w:t>
      </w:r>
      <w:r>
        <w:rPr>
          <w:rFonts w:ascii="Tahoma" w:hAnsi="Tahoma" w:cs="Tahoma"/>
          <w:iCs/>
        </w:rPr>
        <w:t xml:space="preserve">(trideset) </w:t>
      </w:r>
      <w:r w:rsidRPr="00076910">
        <w:rPr>
          <w:rFonts w:ascii="Tahoma" w:hAnsi="Tahoma" w:cs="Tahoma"/>
          <w:iCs/>
        </w:rPr>
        <w:t xml:space="preserve">dni od datuma in ure predložitve ponudb. Navedeno določilo pomeni, da mora biti dokument z bonitetno informacijo ponudnika izdan in pripravljen v </w:t>
      </w:r>
      <w:r>
        <w:rPr>
          <w:rFonts w:ascii="Tahoma" w:hAnsi="Tahoma" w:cs="Tahoma"/>
          <w:iCs/>
        </w:rPr>
        <w:t>tridesetih (</w:t>
      </w:r>
      <w:r w:rsidRPr="00076910">
        <w:rPr>
          <w:rFonts w:ascii="Tahoma" w:hAnsi="Tahoma" w:cs="Tahoma"/>
          <w:iCs/>
        </w:rPr>
        <w:t>30.</w:t>
      </w:r>
      <w:r>
        <w:rPr>
          <w:rFonts w:ascii="Tahoma" w:hAnsi="Tahoma" w:cs="Tahoma"/>
          <w:iCs/>
        </w:rPr>
        <w:t>)</w:t>
      </w:r>
      <w:r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Default="00723804" w:rsidP="00B11E1B">
      <w:pPr>
        <w:keepNext/>
        <w:widowControl w:val="0"/>
        <w:jc w:val="both"/>
        <w:rPr>
          <w:rFonts w:ascii="Tahoma" w:hAnsi="Tahoma" w:cs="Tahoma"/>
          <w:iCs/>
          <w:sz w:val="22"/>
        </w:rPr>
      </w:pPr>
    </w:p>
    <w:p w:rsidR="00EF1DA0" w:rsidRPr="00076910" w:rsidRDefault="00EF1DA0" w:rsidP="00B11E1B">
      <w:pPr>
        <w:keepNext/>
        <w:widowControl w:val="0"/>
        <w:jc w:val="both"/>
        <w:rPr>
          <w:rFonts w:ascii="Tahoma" w:hAnsi="Tahoma" w:cs="Tahoma"/>
          <w:iCs/>
          <w:sz w:val="22"/>
        </w:rPr>
      </w:pPr>
    </w:p>
    <w:p w:rsidR="00F90138" w:rsidRPr="00443DF1" w:rsidRDefault="001B6EA3" w:rsidP="00B11E1B">
      <w:pPr>
        <w:keepNext/>
        <w:widowControl w:val="0"/>
        <w:jc w:val="both"/>
        <w:rPr>
          <w:rFonts w:ascii="Tahoma" w:hAnsi="Tahoma" w:cs="Tahoma"/>
          <w:b/>
          <w:sz w:val="22"/>
          <w:szCs w:val="22"/>
        </w:rPr>
      </w:pPr>
      <w:r w:rsidRPr="00443DF1">
        <w:rPr>
          <w:rFonts w:ascii="Tahoma" w:hAnsi="Tahoma" w:cs="Tahoma"/>
          <w:b/>
          <w:sz w:val="22"/>
          <w:szCs w:val="22"/>
        </w:rPr>
        <w:t>3.2.</w:t>
      </w:r>
      <w:r w:rsidR="0024735F" w:rsidRPr="00443DF1">
        <w:rPr>
          <w:rFonts w:ascii="Tahoma" w:hAnsi="Tahoma" w:cs="Tahoma"/>
          <w:b/>
          <w:sz w:val="22"/>
          <w:szCs w:val="22"/>
        </w:rPr>
        <w:t>3</w:t>
      </w:r>
      <w:r w:rsidRPr="00443DF1">
        <w:rPr>
          <w:rFonts w:ascii="Tahoma" w:hAnsi="Tahoma" w:cs="Tahoma"/>
          <w:b/>
          <w:sz w:val="22"/>
          <w:szCs w:val="22"/>
        </w:rPr>
        <w:t xml:space="preserve">. </w:t>
      </w:r>
      <w:r w:rsidR="004E6491" w:rsidRPr="00443DF1">
        <w:rPr>
          <w:rFonts w:ascii="Tahoma" w:hAnsi="Tahoma" w:cs="Tahoma"/>
          <w:b/>
          <w:sz w:val="22"/>
          <w:szCs w:val="22"/>
        </w:rPr>
        <w:t>TEHNIČNA IN STROKOVNA SPOSOBNOST</w:t>
      </w:r>
    </w:p>
    <w:p w:rsidR="0004328F" w:rsidRPr="00443DF1" w:rsidRDefault="0004328F" w:rsidP="00B11E1B">
      <w:pPr>
        <w:keepNext/>
        <w:widowControl w:val="0"/>
        <w:jc w:val="both"/>
        <w:rPr>
          <w:rFonts w:ascii="Tahoma" w:hAnsi="Tahoma" w:cs="Tahoma"/>
          <w:b/>
        </w:rPr>
      </w:pPr>
    </w:p>
    <w:p w:rsidR="0094252B" w:rsidRPr="00AB7E41" w:rsidRDefault="00B46D2B" w:rsidP="00E17EA6">
      <w:pPr>
        <w:keepNext/>
        <w:widowControl w:val="0"/>
        <w:numPr>
          <w:ilvl w:val="3"/>
          <w:numId w:val="17"/>
        </w:numPr>
        <w:rPr>
          <w:rFonts w:ascii="Tahoma" w:hAnsi="Tahoma" w:cs="Tahoma"/>
          <w:b/>
          <w:caps/>
        </w:rPr>
      </w:pPr>
      <w:r w:rsidRPr="00AB7E41">
        <w:rPr>
          <w:rFonts w:ascii="Tahoma" w:hAnsi="Tahoma" w:cs="Tahoma"/>
          <w:b/>
          <w:caps/>
          <w:sz w:val="22"/>
          <w:szCs w:val="22"/>
        </w:rPr>
        <w:t>Refe</w:t>
      </w:r>
      <w:r w:rsidR="00DC1DA5" w:rsidRPr="00AB7E41">
        <w:rPr>
          <w:rFonts w:ascii="Tahoma" w:hAnsi="Tahoma" w:cs="Tahoma"/>
          <w:b/>
          <w:caps/>
          <w:sz w:val="22"/>
          <w:szCs w:val="22"/>
        </w:rPr>
        <w:t>REN</w:t>
      </w:r>
      <w:r w:rsidRPr="00AB7E41">
        <w:rPr>
          <w:rFonts w:ascii="Tahoma" w:hAnsi="Tahoma" w:cs="Tahoma"/>
          <w:b/>
          <w:caps/>
          <w:sz w:val="22"/>
          <w:szCs w:val="22"/>
        </w:rPr>
        <w:t>ce</w:t>
      </w:r>
      <w:r w:rsidR="0004328F" w:rsidRPr="00AB7E41">
        <w:rPr>
          <w:rFonts w:ascii="Tahoma" w:hAnsi="Tahoma" w:cs="Tahoma"/>
          <w:b/>
          <w:caps/>
          <w:sz w:val="22"/>
          <w:szCs w:val="22"/>
        </w:rPr>
        <w:t xml:space="preserve"> </w:t>
      </w:r>
    </w:p>
    <w:p w:rsidR="0094252B" w:rsidRDefault="0094252B" w:rsidP="00B11E1B">
      <w:pPr>
        <w:keepNext/>
        <w:widowControl w:val="0"/>
        <w:rPr>
          <w:rFonts w:ascii="Tahoma" w:hAnsi="Tahoma" w:cs="Tahoma"/>
          <w:b/>
        </w:rPr>
      </w:pPr>
    </w:p>
    <w:p w:rsidR="00AB7E41" w:rsidRPr="00076910" w:rsidRDefault="00AB7E41" w:rsidP="00AB7E41">
      <w:pPr>
        <w:keepNext/>
        <w:widowControl w:val="0"/>
        <w:jc w:val="both"/>
        <w:rPr>
          <w:rFonts w:ascii="Tahoma" w:hAnsi="Tahoma" w:cs="Tahoma"/>
          <w:bCs/>
          <w:i/>
        </w:rPr>
      </w:pPr>
      <w:r w:rsidRPr="00785E21">
        <w:rPr>
          <w:rFonts w:ascii="Tahoma" w:hAnsi="Tahoma" w:cs="Tahoma"/>
          <w:bCs/>
          <w:i/>
        </w:rPr>
        <w:t xml:space="preserve">Velja za </w:t>
      </w:r>
      <w:r w:rsidRPr="005965D2">
        <w:rPr>
          <w:rFonts w:ascii="Tahoma" w:hAnsi="Tahoma" w:cs="Tahoma"/>
          <w:bCs/>
          <w:i/>
        </w:rPr>
        <w:t>sklop</w:t>
      </w:r>
      <w:r>
        <w:rPr>
          <w:rFonts w:ascii="Tahoma" w:hAnsi="Tahoma" w:cs="Tahoma"/>
          <w:bCs/>
          <w:i/>
        </w:rPr>
        <w:t xml:space="preserve"> 1</w:t>
      </w:r>
      <w:r w:rsidRPr="00076910">
        <w:rPr>
          <w:rFonts w:ascii="Tahoma" w:hAnsi="Tahoma" w:cs="Tahoma"/>
          <w:bCs/>
          <w:i/>
        </w:rPr>
        <w:t xml:space="preserve">: </w:t>
      </w:r>
    </w:p>
    <w:p w:rsidR="00AB7E41" w:rsidRDefault="00AB7E41" w:rsidP="00AB7E41">
      <w:pPr>
        <w:jc w:val="both"/>
        <w:rPr>
          <w:rFonts w:ascii="Tahoma" w:hAnsi="Tahoma" w:cs="Tahoma"/>
        </w:rPr>
      </w:pPr>
    </w:p>
    <w:p w:rsidR="00AB7E41" w:rsidRPr="00FB4736" w:rsidRDefault="00AB7E41" w:rsidP="00AB7E41">
      <w:pPr>
        <w:jc w:val="both"/>
        <w:rPr>
          <w:rFonts w:ascii="Tahoma" w:hAnsi="Tahoma" w:cs="Tahoma"/>
        </w:rPr>
      </w:pPr>
      <w:r w:rsidRPr="00FB4736">
        <w:rPr>
          <w:rFonts w:ascii="Tahoma" w:hAnsi="Tahoma" w:cs="Tahoma"/>
        </w:rPr>
        <w:t>Ponudnik mora izkazati, da je v obdobju od vključno leta 201</w:t>
      </w:r>
      <w:r>
        <w:rPr>
          <w:rFonts w:ascii="Tahoma" w:hAnsi="Tahoma" w:cs="Tahoma"/>
        </w:rPr>
        <w:t>4</w:t>
      </w:r>
      <w:r w:rsidRPr="00FB4736">
        <w:rPr>
          <w:rFonts w:ascii="Tahoma" w:hAnsi="Tahoma" w:cs="Tahoma"/>
        </w:rPr>
        <w:t xml:space="preserve"> do oddaje ponudbe v skladu z določili sklenjenih pogodb izvedel vsa potrebna strojno inštalacijska dela pri gradnji ali obnovi </w:t>
      </w:r>
      <w:r w:rsidRPr="00FB4736">
        <w:rPr>
          <w:rFonts w:ascii="Tahoma" w:hAnsi="Tahoma" w:cs="Tahoma"/>
          <w:iCs/>
        </w:rPr>
        <w:t>predizoliranega</w:t>
      </w:r>
      <w:r w:rsidRPr="00FB4736">
        <w:rPr>
          <w:rFonts w:ascii="Tahoma" w:hAnsi="Tahoma" w:cs="Tahoma"/>
        </w:rPr>
        <w:t xml:space="preserve"> cevovoda za vročevod ali toplovod ali parovod dimenzije minimalno DN </w:t>
      </w:r>
      <w:r>
        <w:rPr>
          <w:rFonts w:ascii="Tahoma" w:hAnsi="Tahoma" w:cs="Tahoma"/>
        </w:rPr>
        <w:t>1</w:t>
      </w:r>
      <w:r w:rsidRPr="00FB4736">
        <w:rPr>
          <w:rFonts w:ascii="Tahoma" w:hAnsi="Tahoma" w:cs="Tahoma"/>
        </w:rPr>
        <w:t xml:space="preserve">00 v skupni dolžini trase cevovoda za vročevod ali toplovod ali parovod najmanj </w:t>
      </w:r>
      <w:r>
        <w:rPr>
          <w:rFonts w:ascii="Tahoma" w:hAnsi="Tahoma" w:cs="Tahoma"/>
        </w:rPr>
        <w:t>10</w:t>
      </w:r>
      <w:r w:rsidRPr="00FB4736">
        <w:rPr>
          <w:rFonts w:ascii="Tahoma" w:hAnsi="Tahoma" w:cs="Tahoma"/>
        </w:rPr>
        <w:t>0 (sto) metrov.</w:t>
      </w:r>
    </w:p>
    <w:p w:rsidR="00042AF4" w:rsidRDefault="00042AF4" w:rsidP="00AE1B52">
      <w:pPr>
        <w:keepNext/>
        <w:widowControl w:val="0"/>
        <w:jc w:val="both"/>
        <w:rPr>
          <w:rFonts w:ascii="Tahoma" w:hAnsi="Tahoma" w:cs="Tahoma"/>
        </w:rPr>
      </w:pPr>
    </w:p>
    <w:p w:rsidR="00AB7E41" w:rsidRPr="00076910" w:rsidRDefault="00AB7E41" w:rsidP="00AB7E41">
      <w:pPr>
        <w:keepNext/>
        <w:widowControl w:val="0"/>
        <w:jc w:val="both"/>
        <w:rPr>
          <w:rFonts w:ascii="Tahoma" w:hAnsi="Tahoma" w:cs="Tahoma"/>
          <w:bCs/>
          <w:i/>
        </w:rPr>
      </w:pPr>
      <w:r w:rsidRPr="00785E21">
        <w:rPr>
          <w:rFonts w:ascii="Tahoma" w:hAnsi="Tahoma" w:cs="Tahoma"/>
          <w:bCs/>
          <w:i/>
        </w:rPr>
        <w:t xml:space="preserve">Velja za </w:t>
      </w:r>
      <w:r w:rsidRPr="005965D2">
        <w:rPr>
          <w:rFonts w:ascii="Tahoma" w:hAnsi="Tahoma" w:cs="Tahoma"/>
          <w:bCs/>
          <w:i/>
        </w:rPr>
        <w:t>sklop</w:t>
      </w:r>
      <w:r>
        <w:rPr>
          <w:rFonts w:ascii="Tahoma" w:hAnsi="Tahoma" w:cs="Tahoma"/>
          <w:bCs/>
          <w:i/>
        </w:rPr>
        <w:t xml:space="preserve"> 2</w:t>
      </w:r>
      <w:r w:rsidRPr="00076910">
        <w:rPr>
          <w:rFonts w:ascii="Tahoma" w:hAnsi="Tahoma" w:cs="Tahoma"/>
          <w:bCs/>
          <w:i/>
        </w:rPr>
        <w:t xml:space="preserve">: </w:t>
      </w:r>
    </w:p>
    <w:p w:rsidR="00AB7E41" w:rsidRDefault="00AB7E41" w:rsidP="00AB7E41">
      <w:pPr>
        <w:jc w:val="both"/>
        <w:rPr>
          <w:rFonts w:ascii="Tahoma" w:hAnsi="Tahoma" w:cs="Tahoma"/>
        </w:rPr>
      </w:pPr>
    </w:p>
    <w:p w:rsidR="00AB7E41" w:rsidRPr="00FB4736" w:rsidRDefault="00AB7E41" w:rsidP="00AB7E41">
      <w:pPr>
        <w:jc w:val="both"/>
        <w:rPr>
          <w:rFonts w:ascii="Tahoma" w:hAnsi="Tahoma" w:cs="Tahoma"/>
        </w:rPr>
      </w:pPr>
      <w:r w:rsidRPr="00FB4736">
        <w:rPr>
          <w:rFonts w:ascii="Tahoma" w:hAnsi="Tahoma" w:cs="Tahoma"/>
        </w:rPr>
        <w:t>Ponudnik mora izkazati, da je v obdobju od vključno leta 201</w:t>
      </w:r>
      <w:r>
        <w:rPr>
          <w:rFonts w:ascii="Tahoma" w:hAnsi="Tahoma" w:cs="Tahoma"/>
        </w:rPr>
        <w:t>4</w:t>
      </w:r>
      <w:r w:rsidRPr="00FB4736">
        <w:rPr>
          <w:rFonts w:ascii="Tahoma" w:hAnsi="Tahoma" w:cs="Tahoma"/>
        </w:rPr>
        <w:t xml:space="preserve"> do oddaje ponudbe v skladu z določili sklenjenih pogodb izvedel vsa potrebna strojno inštalacijska dela pri gradnji ali obnovi </w:t>
      </w:r>
      <w:r w:rsidRPr="00FB4736">
        <w:rPr>
          <w:rFonts w:ascii="Tahoma" w:hAnsi="Tahoma" w:cs="Tahoma"/>
          <w:iCs/>
        </w:rPr>
        <w:t>predizoliranega</w:t>
      </w:r>
      <w:r w:rsidRPr="00FB4736">
        <w:rPr>
          <w:rFonts w:ascii="Tahoma" w:hAnsi="Tahoma" w:cs="Tahoma"/>
        </w:rPr>
        <w:t xml:space="preserve"> cevovoda za vročevod ali toplovod ali parovod dimenzije minimalno DN 200 v skupni dolžini trase cevovoda za vročevod ali toplovod ali parovod najmanj </w:t>
      </w:r>
      <w:r>
        <w:rPr>
          <w:rFonts w:ascii="Tahoma" w:hAnsi="Tahoma" w:cs="Tahoma"/>
        </w:rPr>
        <w:t>13</w:t>
      </w:r>
      <w:r w:rsidRPr="00FB4736">
        <w:rPr>
          <w:rFonts w:ascii="Tahoma" w:hAnsi="Tahoma" w:cs="Tahoma"/>
        </w:rPr>
        <w:t>0 (sto</w:t>
      </w:r>
      <w:r>
        <w:rPr>
          <w:rFonts w:ascii="Tahoma" w:hAnsi="Tahoma" w:cs="Tahoma"/>
        </w:rPr>
        <w:t xml:space="preserve"> trideset</w:t>
      </w:r>
      <w:r w:rsidRPr="00FB4736">
        <w:rPr>
          <w:rFonts w:ascii="Tahoma" w:hAnsi="Tahoma" w:cs="Tahoma"/>
        </w:rPr>
        <w:t>) metrov.</w:t>
      </w:r>
    </w:p>
    <w:p w:rsidR="00AB7E41" w:rsidRDefault="00AB7E41" w:rsidP="00AE1B52">
      <w:pPr>
        <w:keepNext/>
        <w:widowControl w:val="0"/>
        <w:jc w:val="both"/>
        <w:rPr>
          <w:rFonts w:ascii="Tahoma" w:hAnsi="Tahoma" w:cs="Tahoma"/>
        </w:rPr>
      </w:pPr>
    </w:p>
    <w:p w:rsidR="00042AF4" w:rsidRPr="00E7001B" w:rsidRDefault="00042AF4"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bCs/>
          <w:i/>
        </w:rPr>
      </w:pPr>
      <w:r w:rsidRPr="00785E21">
        <w:rPr>
          <w:rFonts w:ascii="Tahoma" w:hAnsi="Tahoma" w:cs="Tahoma"/>
          <w:bCs/>
          <w:i/>
        </w:rPr>
        <w:t xml:space="preserve">Velja za </w:t>
      </w:r>
      <w:r w:rsidR="00042AF4">
        <w:rPr>
          <w:rFonts w:ascii="Tahoma" w:hAnsi="Tahoma" w:cs="Tahoma"/>
          <w:bCs/>
          <w:i/>
        </w:rPr>
        <w:t>vse</w:t>
      </w:r>
      <w:r w:rsidRPr="005965D2">
        <w:rPr>
          <w:rFonts w:ascii="Tahoma" w:hAnsi="Tahoma" w:cs="Tahoma"/>
          <w:bCs/>
          <w:i/>
        </w:rPr>
        <w:t xml:space="preserve"> sklop</w:t>
      </w:r>
      <w:r w:rsidR="00042AF4">
        <w:rPr>
          <w:rFonts w:ascii="Tahoma" w:hAnsi="Tahoma" w:cs="Tahoma"/>
          <w:bCs/>
          <w:i/>
        </w:rPr>
        <w:t>e</w:t>
      </w:r>
      <w:r w:rsidRPr="00076910">
        <w:rPr>
          <w:rFonts w:ascii="Tahoma" w:hAnsi="Tahoma" w:cs="Tahoma"/>
          <w:bCs/>
          <w:i/>
        </w:rPr>
        <w:t xml:space="preserve">: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Ponudnik lahko reference med seboj </w:t>
      </w:r>
      <w:r w:rsidR="00B445B0">
        <w:rPr>
          <w:rFonts w:ascii="Tahoma" w:hAnsi="Tahoma" w:cs="Tahoma"/>
        </w:rPr>
        <w:t xml:space="preserve">smiselno </w:t>
      </w:r>
      <w:r w:rsidRPr="00076910">
        <w:rPr>
          <w:rFonts w:ascii="Tahoma" w:hAnsi="Tahoma" w:cs="Tahoma"/>
        </w:rPr>
        <w:t>sešteva.</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 (nahaja se v poglavju 13).</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Default="009963F3" w:rsidP="004C2041">
      <w:pPr>
        <w:widowControl w:val="0"/>
        <w:jc w:val="both"/>
        <w:rPr>
          <w:rFonts w:ascii="Tahoma" w:hAnsi="Tahoma" w:cs="Tahoma"/>
        </w:rPr>
      </w:pPr>
    </w:p>
    <w:p w:rsidR="00EF1DA0" w:rsidRPr="00076910" w:rsidRDefault="00EF1DA0"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AB7E41">
        <w:rPr>
          <w:rFonts w:ascii="Tahoma" w:hAnsi="Tahoma" w:cs="Tahoma"/>
          <w:b/>
          <w:sz w:val="22"/>
        </w:rPr>
        <w:t>3.2.</w:t>
      </w:r>
      <w:r w:rsidR="0024735F" w:rsidRPr="00AB7E41">
        <w:rPr>
          <w:rFonts w:ascii="Tahoma" w:hAnsi="Tahoma" w:cs="Tahoma"/>
          <w:b/>
          <w:sz w:val="22"/>
        </w:rPr>
        <w:t>3</w:t>
      </w:r>
      <w:r w:rsidRPr="00AB7E41">
        <w:rPr>
          <w:rFonts w:ascii="Tahoma" w:hAnsi="Tahoma" w:cs="Tahoma"/>
          <w:b/>
          <w:sz w:val="22"/>
        </w:rPr>
        <w:t xml:space="preserve">.2 </w:t>
      </w:r>
      <w:r w:rsidR="004E6491" w:rsidRPr="00AB7E41">
        <w:rPr>
          <w:rFonts w:ascii="Tahoma" w:hAnsi="Tahoma" w:cs="Tahoma"/>
          <w:b/>
          <w:sz w:val="22"/>
        </w:rPr>
        <w:t>KADROVSKA STRUKTURA</w:t>
      </w:r>
    </w:p>
    <w:p w:rsidR="00E26351" w:rsidRPr="00076910" w:rsidRDefault="00E26351" w:rsidP="00B11E1B">
      <w:pPr>
        <w:keepNext/>
        <w:widowControl w:val="0"/>
        <w:outlineLvl w:val="2"/>
        <w:rPr>
          <w:rFonts w:ascii="Tahoma" w:hAnsi="Tahoma" w:cs="Tahoma"/>
          <w:sz w:val="22"/>
        </w:rPr>
      </w:pPr>
    </w:p>
    <w:p w:rsidR="00E26351" w:rsidRPr="00076910" w:rsidRDefault="00E26351" w:rsidP="00B11E1B">
      <w:pPr>
        <w:keepNext/>
        <w:widowControl w:val="0"/>
        <w:jc w:val="both"/>
        <w:rPr>
          <w:rFonts w:ascii="Tahoma" w:hAnsi="Tahoma" w:cs="Tahoma"/>
        </w:rPr>
      </w:pPr>
      <w:r w:rsidRPr="00076910">
        <w:rPr>
          <w:rFonts w:ascii="Tahoma" w:hAnsi="Tahoma" w:cs="Tahoma"/>
        </w:rPr>
        <w:t>Ponudnik mora zagotoviti naslednje kadre:</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vodjo </w:t>
      </w:r>
      <w:r w:rsidR="00DA2AF3" w:rsidRPr="00076910">
        <w:rPr>
          <w:rFonts w:ascii="Tahoma" w:hAnsi="Tahoma" w:cs="Tahoma"/>
        </w:rPr>
        <w:t>strojno inštalacijskih</w:t>
      </w:r>
      <w:r w:rsidR="00E246DD" w:rsidRPr="00076910">
        <w:rPr>
          <w:rFonts w:ascii="Tahoma" w:hAnsi="Tahoma" w:cs="Tahoma"/>
        </w:rPr>
        <w:t xml:space="preserve"> del,</w:t>
      </w:r>
    </w:p>
    <w:p w:rsidR="00E246DD" w:rsidRPr="00737A0F" w:rsidRDefault="00E246DD" w:rsidP="00C952CA">
      <w:pPr>
        <w:keepNext/>
        <w:widowControl w:val="0"/>
        <w:numPr>
          <w:ilvl w:val="0"/>
          <w:numId w:val="15"/>
        </w:numPr>
        <w:tabs>
          <w:tab w:val="left" w:pos="426"/>
          <w:tab w:val="left" w:pos="1418"/>
          <w:tab w:val="left" w:pos="1702"/>
        </w:tabs>
        <w:jc w:val="both"/>
        <w:rPr>
          <w:rFonts w:ascii="Tahoma" w:hAnsi="Tahoma" w:cs="Tahoma"/>
        </w:rPr>
      </w:pPr>
      <w:r w:rsidRPr="00076910">
        <w:rPr>
          <w:rFonts w:ascii="Tahoma" w:hAnsi="Tahoma" w:cs="Tahoma"/>
        </w:rPr>
        <w:t xml:space="preserve">najmanj 3 (tri) varilce z veljavnim certifikatom o preizkusu usposobljenosti varilca za ročno obločno varjenje – varilni postopek 111 ali z veljavnim certifikatom o preizkusu usposobljenosti varilca za TIG </w:t>
      </w:r>
      <w:r w:rsidR="00885758" w:rsidRPr="00076910">
        <w:rPr>
          <w:rFonts w:ascii="Tahoma" w:hAnsi="Tahoma" w:cs="Tahoma"/>
        </w:rPr>
        <w:t>varjenje – varilni postopek 141</w:t>
      </w:r>
      <w:r w:rsidR="00737A0F" w:rsidRPr="00A73B7E">
        <w:rPr>
          <w:rFonts w:ascii="Tahoma" w:hAnsi="Tahoma" w:cs="Tahoma"/>
          <w:bCs/>
          <w:iCs/>
        </w:rPr>
        <w:t>.</w:t>
      </w:r>
    </w:p>
    <w:p w:rsidR="00E26351" w:rsidRPr="00076910" w:rsidRDefault="00E26351"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rPr>
      </w:pPr>
      <w:r w:rsidRPr="00076910">
        <w:rPr>
          <w:rFonts w:ascii="Tahoma" w:hAnsi="Tahoma" w:cs="Tahoma"/>
        </w:rPr>
        <w:t xml:space="preserve">Ponudnik mora za prijavljene kadre izpolniti obrazec </w:t>
      </w:r>
      <w:r w:rsidRPr="00076910">
        <w:rPr>
          <w:rFonts w:ascii="Tahoma" w:hAnsi="Tahoma" w:cs="Tahoma"/>
          <w:b/>
        </w:rPr>
        <w:t>Kadrovska struktura</w:t>
      </w:r>
      <w:r w:rsidRPr="00076910">
        <w:rPr>
          <w:rFonts w:ascii="Tahoma" w:hAnsi="Tahoma" w:cs="Tahoma"/>
        </w:rPr>
        <w:t xml:space="preserve"> in predložiti naslednja </w:t>
      </w:r>
      <w:r w:rsidRPr="00076910">
        <w:rPr>
          <w:rFonts w:ascii="Tahoma" w:hAnsi="Tahoma" w:cs="Tahoma"/>
          <w:b/>
        </w:rPr>
        <w:t>dokazila</w:t>
      </w:r>
      <w:r w:rsidRPr="00076910">
        <w:rPr>
          <w:rFonts w:ascii="Tahoma" w:hAnsi="Tahoma" w:cs="Tahoma"/>
        </w:rPr>
        <w:t xml:space="preserve">: </w:t>
      </w:r>
    </w:p>
    <w:p w:rsidR="00EE10EF" w:rsidRPr="005C360D" w:rsidRDefault="00EE10EF" w:rsidP="00EE10EF">
      <w:pPr>
        <w:keepNext/>
        <w:widowControl w:val="0"/>
        <w:numPr>
          <w:ilvl w:val="0"/>
          <w:numId w:val="15"/>
        </w:numPr>
        <w:tabs>
          <w:tab w:val="left" w:pos="426"/>
          <w:tab w:val="left" w:pos="1418"/>
          <w:tab w:val="left" w:pos="1702"/>
        </w:tabs>
        <w:jc w:val="both"/>
        <w:rPr>
          <w:rFonts w:ascii="Tahoma" w:hAnsi="Tahoma" w:cs="Tahoma"/>
        </w:rPr>
      </w:pPr>
      <w:r w:rsidRPr="005C360D">
        <w:rPr>
          <w:rFonts w:ascii="Tahoma" w:hAnsi="Tahoma" w:cs="Tahoma"/>
        </w:rPr>
        <w:t>za vodjo del potrdilo o izobrazbi strojne smeri ali o opravljenem strokovnem izpitu z navedbo št. vpisa v Imenik pooblaščenih inženirjev pri IZS ali v Imenik vodij del pri IZS ali v Imenik vodij del</w:t>
      </w:r>
      <w:r>
        <w:rPr>
          <w:rFonts w:ascii="Tahoma" w:hAnsi="Tahoma" w:cs="Tahoma"/>
        </w:rPr>
        <w:t xml:space="preserve"> pri OZS o</w:t>
      </w:r>
      <w:r w:rsidRPr="005C360D">
        <w:rPr>
          <w:rFonts w:ascii="Tahoma" w:hAnsi="Tahoma" w:cs="Tahoma"/>
        </w:rPr>
        <w:t>ziroma potrdilo o vpisu v enega izmed navedenih imenikov,</w:t>
      </w:r>
    </w:p>
    <w:p w:rsidR="00EE10EF" w:rsidRPr="00737A0F" w:rsidRDefault="00EE10EF" w:rsidP="00EE10EF">
      <w:pPr>
        <w:keepNext/>
        <w:widowControl w:val="0"/>
        <w:numPr>
          <w:ilvl w:val="0"/>
          <w:numId w:val="15"/>
        </w:numPr>
        <w:tabs>
          <w:tab w:val="left" w:pos="426"/>
          <w:tab w:val="left" w:pos="1418"/>
          <w:tab w:val="left" w:pos="1702"/>
        </w:tabs>
        <w:jc w:val="both"/>
        <w:rPr>
          <w:rFonts w:ascii="Tahoma" w:hAnsi="Tahoma" w:cs="Tahoma"/>
        </w:rPr>
      </w:pPr>
      <w:r>
        <w:rPr>
          <w:rFonts w:ascii="Tahoma" w:hAnsi="Tahoma" w:cs="Tahoma"/>
        </w:rPr>
        <w:t xml:space="preserve">za varilce </w:t>
      </w:r>
      <w:r w:rsidRPr="00076910">
        <w:rPr>
          <w:rFonts w:ascii="Tahoma" w:hAnsi="Tahoma" w:cs="Tahoma"/>
        </w:rPr>
        <w:t xml:space="preserve">veljavni certifikat o preizkusu usposobljenosti varilca za </w:t>
      </w:r>
      <w:r w:rsidRPr="00076910">
        <w:rPr>
          <w:rFonts w:ascii="Tahoma" w:hAnsi="Tahoma" w:cs="Tahoma"/>
          <w:bCs/>
          <w:iCs/>
        </w:rPr>
        <w:t>ročno obločno varjenje – varilni postopek 111 ali veljavni certifikat o preizkusu usposobljenosti varilca za TIG varjenje – varilni postopek 141</w:t>
      </w:r>
      <w:r>
        <w:rPr>
          <w:rFonts w:ascii="Tahoma" w:hAnsi="Tahoma" w:cs="Tahoma"/>
          <w:bCs/>
          <w:iCs/>
        </w:rPr>
        <w:t>,</w:t>
      </w:r>
    </w:p>
    <w:p w:rsidR="00E26351" w:rsidRPr="00076910" w:rsidRDefault="00E26351" w:rsidP="00EE10EF">
      <w:pPr>
        <w:keepNext/>
        <w:widowControl w:val="0"/>
        <w:numPr>
          <w:ilvl w:val="0"/>
          <w:numId w:val="15"/>
        </w:numPr>
        <w:tabs>
          <w:tab w:val="left" w:pos="426"/>
          <w:tab w:val="left" w:pos="1418"/>
          <w:tab w:val="left" w:pos="1702"/>
        </w:tabs>
        <w:jc w:val="both"/>
        <w:rPr>
          <w:rFonts w:ascii="Tahoma" w:hAnsi="Tahoma" w:cs="Tahoma"/>
        </w:rPr>
      </w:pPr>
      <w:r w:rsidRPr="00076910">
        <w:rPr>
          <w:rFonts w:ascii="Tahoma" w:hAnsi="Tahoma" w:cs="Tahoma"/>
        </w:rPr>
        <w:t xml:space="preserve">kopije </w:t>
      </w:r>
      <w:r w:rsidR="00042AF4">
        <w:rPr>
          <w:rFonts w:ascii="Tahoma" w:hAnsi="Tahoma" w:cs="Tahoma"/>
        </w:rPr>
        <w:t xml:space="preserve">M-1 oziroma </w:t>
      </w:r>
      <w:r w:rsidRPr="00076910">
        <w:rPr>
          <w:rFonts w:ascii="Tahoma" w:hAnsi="Tahoma" w:cs="Tahoma"/>
        </w:rPr>
        <w:t xml:space="preserve">M-1/M-2 obrazca ter v primeru </w:t>
      </w:r>
      <w:r w:rsidR="00EE10EF">
        <w:rPr>
          <w:rFonts w:ascii="Tahoma" w:hAnsi="Tahoma" w:cs="Tahoma"/>
        </w:rPr>
        <w:t>spremembe še kopijo M-3 obrazca.</w:t>
      </w:r>
    </w:p>
    <w:p w:rsidR="00E26351" w:rsidRPr="00785E21" w:rsidRDefault="00E26351"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b/>
        </w:rPr>
      </w:pPr>
      <w:r w:rsidRPr="00785E21">
        <w:rPr>
          <w:rFonts w:ascii="Tahoma" w:hAnsi="Tahoma" w:cs="Tahoma"/>
        </w:rPr>
        <w:t xml:space="preserve">Prijavljeni vodja del mora izpolnjevati pogoje skladno z veljavnim GZ. </w:t>
      </w:r>
      <w:r w:rsidRPr="005965D2">
        <w:rPr>
          <w:rFonts w:ascii="Tahoma" w:hAnsi="Tahoma" w:cs="Tahoma"/>
          <w:b/>
        </w:rPr>
        <w:t>Naro</w:t>
      </w:r>
      <w:r w:rsidRPr="00C6606B">
        <w:rPr>
          <w:rFonts w:ascii="Tahoma" w:hAnsi="Tahoma" w:cs="Tahoma"/>
          <w:b/>
        </w:rPr>
        <w:t>č</w:t>
      </w:r>
      <w:r w:rsidRPr="00076910">
        <w:rPr>
          <w:rFonts w:ascii="Tahoma" w:hAnsi="Tahoma" w:cs="Tahoma"/>
          <w:b/>
        </w:rPr>
        <w:t>nik bo zahteval obvezno prisotnost navedenega vodje del</w:t>
      </w:r>
      <w:r w:rsidR="007279E2" w:rsidRPr="00076910">
        <w:rPr>
          <w:rFonts w:ascii="Tahoma" w:hAnsi="Tahoma" w:cs="Tahoma"/>
          <w:b/>
        </w:rPr>
        <w:t xml:space="preserve"> in </w:t>
      </w:r>
      <w:r w:rsidR="00F91EA9" w:rsidRPr="00076910">
        <w:rPr>
          <w:rFonts w:ascii="Tahoma" w:hAnsi="Tahoma" w:cs="Tahoma"/>
          <w:b/>
        </w:rPr>
        <w:t xml:space="preserve">varilcev </w:t>
      </w:r>
      <w:r w:rsidRPr="00076910">
        <w:rPr>
          <w:rFonts w:ascii="Tahoma" w:hAnsi="Tahoma" w:cs="Tahoma"/>
          <w:b/>
        </w:rPr>
        <w:t>na gradbišču med izvajanjem del.</w:t>
      </w:r>
    </w:p>
    <w:p w:rsidR="00525531" w:rsidRDefault="00525531" w:rsidP="00B11E1B">
      <w:pPr>
        <w:keepNext/>
        <w:widowControl w:val="0"/>
        <w:jc w:val="both"/>
        <w:rPr>
          <w:rFonts w:ascii="Tahoma" w:hAnsi="Tahoma" w:cs="Tahoma"/>
        </w:rPr>
      </w:pPr>
    </w:p>
    <w:p w:rsidR="00EF1DA0" w:rsidRPr="00076910" w:rsidRDefault="00EF1DA0" w:rsidP="00B11E1B">
      <w:pPr>
        <w:keepNext/>
        <w:widowControl w:val="0"/>
        <w:jc w:val="both"/>
        <w:rPr>
          <w:rFonts w:ascii="Tahoma" w:hAnsi="Tahoma" w:cs="Tahoma"/>
        </w:rPr>
      </w:pPr>
    </w:p>
    <w:p w:rsidR="00DD3A07" w:rsidRPr="00076910" w:rsidRDefault="00DD3A07" w:rsidP="00B11E1B">
      <w:pPr>
        <w:keepNext/>
        <w:widowControl w:val="0"/>
        <w:outlineLvl w:val="2"/>
        <w:rPr>
          <w:rFonts w:ascii="Tahoma" w:hAnsi="Tahoma" w:cs="Tahoma"/>
          <w:b/>
          <w:sz w:val="22"/>
          <w:szCs w:val="22"/>
        </w:rPr>
      </w:pPr>
      <w:r w:rsidRPr="00076910">
        <w:rPr>
          <w:rFonts w:ascii="Tahoma" w:hAnsi="Tahoma" w:cs="Tahoma"/>
          <w:b/>
          <w:sz w:val="22"/>
          <w:szCs w:val="22"/>
        </w:rPr>
        <w:t>3.</w:t>
      </w:r>
      <w:r w:rsidR="0024735F" w:rsidRPr="00076910">
        <w:rPr>
          <w:rFonts w:ascii="Tahoma" w:hAnsi="Tahoma" w:cs="Tahoma"/>
          <w:b/>
          <w:sz w:val="22"/>
          <w:szCs w:val="22"/>
        </w:rPr>
        <w:t>2.4</w:t>
      </w:r>
      <w:r w:rsidR="00CA7B40" w:rsidRPr="00076910">
        <w:rPr>
          <w:rFonts w:ascii="Tahoma" w:hAnsi="Tahoma" w:cs="Tahoma"/>
          <w:b/>
          <w:sz w:val="22"/>
          <w:szCs w:val="22"/>
        </w:rPr>
        <w:t xml:space="preserve"> </w:t>
      </w:r>
      <w:r w:rsidRPr="0007691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14</w:t>
      </w:r>
      <w:r w:rsidRPr="00076910">
        <w:rPr>
          <w:rFonts w:ascii="Tahoma" w:hAnsi="Tahoma" w:cs="Tahoma"/>
        </w:rPr>
        <w:t xml:space="preserve">. člena </w:t>
      </w:r>
      <w:r w:rsidR="009963F3" w:rsidRPr="00076910">
        <w:rPr>
          <w:rFonts w:ascii="Tahoma" w:hAnsi="Tahoma" w:cs="Tahoma"/>
        </w:rPr>
        <w:t xml:space="preserve">in ostalih določil </w:t>
      </w:r>
      <w:r w:rsidR="00E40C3C" w:rsidRPr="00076910">
        <w:rPr>
          <w:rFonts w:ascii="Tahoma" w:hAnsi="Tahoma" w:cs="Tahoma"/>
        </w:rPr>
        <w:t>Gradbenega zakona</w:t>
      </w:r>
      <w:r w:rsidR="007279E2" w:rsidRPr="00076910">
        <w:rPr>
          <w:rFonts w:ascii="Tahoma" w:hAnsi="Tahoma" w:cs="Tahoma"/>
        </w:rPr>
        <w:t xml:space="preserve"> (Uradni list RS, št. </w:t>
      </w:r>
      <w:hyperlink r:id="rId12" w:tgtFrame="_blank" w:tooltip="Gradbeni zakon (GZ)" w:history="1">
        <w:r w:rsidR="007279E2" w:rsidRPr="00076910">
          <w:rPr>
            <w:rFonts w:ascii="Tahoma" w:hAnsi="Tahoma" w:cs="Tahoma"/>
          </w:rPr>
          <w:t>61/17</w:t>
        </w:r>
      </w:hyperlink>
      <w:r w:rsidR="00EE10EF">
        <w:rPr>
          <w:rFonts w:ascii="Tahoma" w:hAnsi="Tahoma" w:cs="Tahoma"/>
        </w:rPr>
        <w:t xml:space="preserve"> s spremembami</w:t>
      </w:r>
      <w:r w:rsidR="007279E2" w:rsidRPr="00076910">
        <w:rPr>
          <w:rFonts w:ascii="Tahoma" w:hAnsi="Tahoma" w:cs="Tahoma"/>
        </w:rPr>
        <w:t>)</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042AF4">
      <w:pPr>
        <w:keepLines/>
        <w:widowControl w:val="0"/>
        <w:tabs>
          <w:tab w:val="left" w:pos="8100"/>
        </w:tabs>
        <w:jc w:val="both"/>
        <w:rPr>
          <w:rFonts w:ascii="Tahoma" w:hAnsi="Tahoma" w:cs="Tahoma"/>
        </w:rPr>
      </w:pPr>
      <w:r w:rsidRPr="00042AF4">
        <w:rPr>
          <w:rFonts w:ascii="Tahoma" w:hAnsi="Tahoma" w:cs="Tahoma"/>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042AF4">
      <w:pPr>
        <w:widowControl w:val="0"/>
        <w:tabs>
          <w:tab w:val="left" w:pos="8100"/>
        </w:tabs>
        <w:jc w:val="both"/>
        <w:rPr>
          <w:rFonts w:ascii="Tahoma" w:hAnsi="Tahoma" w:cs="Tahoma"/>
        </w:rPr>
      </w:pPr>
    </w:p>
    <w:p w:rsidR="00D17B38" w:rsidRPr="005965D2" w:rsidRDefault="00D17B38" w:rsidP="00042AF4">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042AF4">
      <w:pPr>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993C14" w:rsidRDefault="00E7001B"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r w:rsidR="00993C14">
        <w:rPr>
          <w:rFonts w:ascii="Tahoma" w:hAnsi="Tahoma" w:cs="Tahoma"/>
        </w:rPr>
        <w:t xml:space="preserve">, </w:t>
      </w:r>
    </w:p>
    <w:p w:rsidR="00E7001B" w:rsidRPr="00112425" w:rsidRDefault="00993C14" w:rsidP="00E17EA6">
      <w:pPr>
        <w:keepNext/>
        <w:keepLines/>
        <w:numPr>
          <w:ilvl w:val="0"/>
          <w:numId w:val="26"/>
        </w:numPr>
        <w:ind w:left="714" w:hanging="357"/>
        <w:jc w:val="both"/>
        <w:rPr>
          <w:rFonts w:ascii="Tahoma" w:hAnsi="Tahoma" w:cs="Tahoma"/>
        </w:rPr>
      </w:pPr>
      <w:r>
        <w:rPr>
          <w:rFonts w:ascii="Tahoma" w:hAnsi="Tahoma" w:cs="Tahoma"/>
        </w:rPr>
        <w:t xml:space="preserve">Priloga »Izjava o udeležbi </w:t>
      </w:r>
      <w:r w:rsidRPr="00993C14">
        <w:rPr>
          <w:rFonts w:ascii="Tahoma" w:hAnsi="Tahoma" w:cs="Tahoma"/>
        </w:rPr>
        <w:t>fizičnih in pravnih oseb v lastništvu ponudnika</w:t>
      </w:r>
      <w:r>
        <w:rPr>
          <w:rFonts w:ascii="Tahoma" w:hAnsi="Tahoma" w:cs="Tahoma"/>
        </w:rPr>
        <w:t>«</w:t>
      </w:r>
      <w:r w:rsidR="00E7001B">
        <w:rPr>
          <w:rFonts w:ascii="Tahoma" w:hAnsi="Tahoma" w:cs="Tahoma"/>
        </w:rPr>
        <w:t>.</w:t>
      </w:r>
    </w:p>
    <w:p w:rsidR="00E7001B" w:rsidRDefault="00E7001B" w:rsidP="00B11E1B">
      <w:pPr>
        <w:keepNext/>
        <w:widowControl w:val="0"/>
        <w:jc w:val="both"/>
        <w:rPr>
          <w:rFonts w:ascii="Tahoma" w:hAnsi="Tahoma" w:cs="Tahoma"/>
          <w:b/>
        </w:rPr>
      </w:pPr>
    </w:p>
    <w:p w:rsidR="00E7001B" w:rsidRP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B11E1B">
      <w:pPr>
        <w:keepNext/>
        <w:widowControl w:val="0"/>
        <w:jc w:val="both"/>
        <w:rPr>
          <w:rFonts w:ascii="Tahoma" w:hAnsi="Tahoma" w:cs="Tahoma"/>
        </w:rPr>
      </w:pPr>
      <w:r w:rsidRPr="00076910">
        <w:rPr>
          <w:rFonts w:ascii="Tahoma" w:hAnsi="Tahoma" w:cs="Tahoma"/>
        </w:rPr>
        <w:t>Merilo za izbor najugodnejšega ponudnika je najnižja ponudbena vrednost v EUR brez DDV</w:t>
      </w:r>
      <w:r w:rsidR="00DB370C" w:rsidRPr="00076910">
        <w:rPr>
          <w:rFonts w:ascii="Tahoma" w:hAnsi="Tahoma" w:cs="Tahoma"/>
        </w:rPr>
        <w:t xml:space="preserve"> za posamezni sklop</w:t>
      </w:r>
      <w:r w:rsidRPr="00076910">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3"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5"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B11E1B">
      <w:pPr>
        <w:keepNext/>
        <w:widowControl w:val="0"/>
        <w:jc w:val="both"/>
        <w:rPr>
          <w:rFonts w:ascii="Tahoma" w:hAnsi="Tahoma" w:cs="Tahoma"/>
        </w:rPr>
      </w:pPr>
    </w:p>
    <w:p w:rsidR="00E967C1" w:rsidRPr="003D7BF0" w:rsidRDefault="00E967C1" w:rsidP="00B11E1B">
      <w:pPr>
        <w:keepNext/>
        <w:widowControl w:val="0"/>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 xml:space="preserve">mora ponudnik naložiti v </w:t>
      </w:r>
      <w:r w:rsidRPr="006B13B6">
        <w:rPr>
          <w:rFonts w:ascii="Tahoma" w:hAnsi="Tahoma" w:cs="Tahoma"/>
        </w:rPr>
        <w:lastRenderedPageBreak/>
        <w:t>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E7001B"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076910" w:rsidTr="00D57C4F">
        <w:trPr>
          <w:trHeight w:val="301"/>
        </w:trPr>
        <w:tc>
          <w:tcPr>
            <w:tcW w:w="9424" w:type="dxa"/>
            <w:tcBorders>
              <w:top w:val="single" w:sz="4" w:space="0" w:color="auto"/>
              <w:bottom w:val="single" w:sz="4" w:space="0" w:color="auto"/>
            </w:tcBorders>
          </w:tcPr>
          <w:p w:rsidR="00DB4DB7" w:rsidRPr="005965D2" w:rsidRDefault="00DB4DB7" w:rsidP="00B11E1B">
            <w:pPr>
              <w:keepNext/>
              <w:widowControl w:val="0"/>
              <w:jc w:val="both"/>
              <w:rPr>
                <w:rFonts w:ascii="Tahoma" w:hAnsi="Tahoma" w:cs="Tahoma"/>
                <w:bCs/>
                <w:iCs/>
              </w:rPr>
            </w:pPr>
            <w:r w:rsidRPr="00785E21">
              <w:rPr>
                <w:rFonts w:ascii="Tahoma" w:hAnsi="Tahoma" w:cs="Tahoma"/>
                <w:bCs/>
                <w:iCs/>
              </w:rPr>
              <w:t>POVZETE</w:t>
            </w:r>
            <w:r w:rsidR="00941167" w:rsidRPr="00785E21">
              <w:rPr>
                <w:rFonts w:ascii="Tahoma" w:hAnsi="Tahoma" w:cs="Tahoma"/>
                <w:bCs/>
                <w:iCs/>
              </w:rPr>
              <w:t>K</w:t>
            </w:r>
            <w:r w:rsidRPr="005965D2">
              <w:rPr>
                <w:rFonts w:ascii="Tahoma" w:hAnsi="Tahoma" w:cs="Tahoma"/>
                <w:bCs/>
                <w:iCs/>
              </w:rPr>
              <w:t xml:space="preserve"> PREDRAČUNA - PONUDBA</w:t>
            </w:r>
          </w:p>
        </w:tc>
      </w:tr>
    </w:tbl>
    <w:p w:rsidR="00DB4DB7" w:rsidRPr="00076910" w:rsidRDefault="00DB4DB7" w:rsidP="00B11E1B">
      <w:pPr>
        <w:keepNext/>
        <w:widowControl w:val="0"/>
        <w:jc w:val="both"/>
        <w:rPr>
          <w:rFonts w:ascii="Tahoma" w:eastAsia="Calibri" w:hAnsi="Tahoma" w:cs="Tahoma"/>
          <w:lang w:eastAsia="en-US"/>
        </w:rPr>
      </w:pPr>
    </w:p>
    <w:p w:rsidR="004A26D4" w:rsidRPr="00EF1DA0" w:rsidRDefault="004A26D4" w:rsidP="004A26D4">
      <w:pPr>
        <w:keepNext/>
        <w:keepLines/>
        <w:jc w:val="both"/>
        <w:rPr>
          <w:rFonts w:ascii="Tahoma" w:eastAsia="Calibri" w:hAnsi="Tahoma" w:cs="Tahoma"/>
          <w:lang w:eastAsia="en-US"/>
        </w:rPr>
      </w:pPr>
      <w:r w:rsidRPr="00EF1DA0">
        <w:rPr>
          <w:rFonts w:ascii="Tahoma" w:eastAsia="Calibri" w:hAnsi="Tahoma" w:cs="Tahoma"/>
          <w:lang w:eastAsia="en-US"/>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w:t>
      </w:r>
      <w:r w:rsidRPr="00EF1DA0">
        <w:rPr>
          <w:rFonts w:ascii="Tahoma" w:hAnsi="Tahoma" w:cs="Tahoma"/>
        </w:rPr>
        <w:t>– PONUDBA</w:t>
      </w:r>
      <w:r w:rsidRPr="00EF1DA0">
        <w:rPr>
          <w:rFonts w:ascii="Tahoma" w:eastAsia="Calibri" w:hAnsi="Tahoma" w:cs="Tahoma"/>
          <w:lang w:eastAsia="en-US"/>
        </w:rPr>
        <w:t xml:space="preserve">« v pdf. obliki/formatu. »Skupna ponudbena vrednost«, ki bo vpisana v istoimenski razdelek in dokument (Priloga »POVZETEK PREDRAČUNA </w:t>
      </w:r>
      <w:r w:rsidRPr="00EF1DA0">
        <w:rPr>
          <w:rFonts w:ascii="Tahoma" w:hAnsi="Tahoma" w:cs="Tahoma"/>
        </w:rPr>
        <w:t>– PONUDBA«</w:t>
      </w:r>
      <w:r w:rsidRPr="00EF1DA0">
        <w:rPr>
          <w:rFonts w:ascii="Tahoma" w:eastAsia="Calibri" w:hAnsi="Tahoma" w:cs="Tahoma"/>
          <w:lang w:eastAsia="en-US"/>
        </w:rPr>
        <w:t xml:space="preserve">), ki bo naložen kot predračun v del »Predračun«, bosta razvidna in dostopna na javnem odpiranju ponudb. </w:t>
      </w:r>
    </w:p>
    <w:p w:rsidR="004A26D4" w:rsidRPr="00EF1DA0" w:rsidRDefault="004A26D4" w:rsidP="004A26D4">
      <w:pPr>
        <w:keepNext/>
        <w:keepLines/>
        <w:jc w:val="both"/>
        <w:rPr>
          <w:rFonts w:ascii="Tahoma" w:eastAsia="Calibri" w:hAnsi="Tahoma" w:cs="Tahoma"/>
          <w:lang w:eastAsia="en-US"/>
        </w:rPr>
      </w:pPr>
    </w:p>
    <w:p w:rsidR="004A26D4" w:rsidRPr="00EF1DA0" w:rsidRDefault="004A26D4" w:rsidP="004A26D4">
      <w:pPr>
        <w:keepNext/>
        <w:keepLines/>
        <w:jc w:val="both"/>
        <w:rPr>
          <w:rFonts w:ascii="Tahoma" w:hAnsi="Tahoma" w:cs="Tahoma"/>
        </w:rPr>
      </w:pPr>
      <w:r w:rsidRPr="00EF1DA0">
        <w:rPr>
          <w:rFonts w:ascii="Tahoma" w:hAnsi="Tahoma" w:cs="Tahoma"/>
        </w:rPr>
        <w:t>V primeru razhajanj med podatki navedenimi v razdelku »Skupna ponudbena vrednost«, podatki v Prilogi »POVZETEK PREDRAČUNA – PONUDBA« - naloženim v razdelek »Skupna ponudbena cena«, del »Predračun«, in Prilogo »PONUDBENI PREDRAČUN« - naloženim v razdelek »Dokumenti«, del »Ostale priloge«, kot veljavni štejejo podatki v dokumentu, ki je predložen v razdelku »Dokumenti«, del »Ostale priloge«.</w:t>
      </w:r>
    </w:p>
    <w:p w:rsidR="004A26D4" w:rsidRPr="005B7A45" w:rsidRDefault="004A26D4" w:rsidP="004A26D4">
      <w:pPr>
        <w:keepNext/>
        <w:keepLines/>
        <w:jc w:val="both"/>
        <w:rPr>
          <w:rFonts w:ascii="Tahoma" w:eastAsia="Calibri" w:hAnsi="Tahoma" w:cs="Tahoma"/>
          <w:lang w:eastAsia="en-US"/>
        </w:rPr>
      </w:pP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E967C1" w:rsidRPr="00076910" w:rsidRDefault="00E967C1" w:rsidP="00B11E1B">
      <w:pPr>
        <w:keepNext/>
        <w:widowControl w:val="0"/>
        <w:jc w:val="both"/>
        <w:rPr>
          <w:rFonts w:ascii="Tahoma" w:hAnsi="Tahoma" w:cs="Tahoma"/>
        </w:rPr>
      </w:pPr>
    </w:p>
    <w:p w:rsidR="00E967C1" w:rsidRPr="00A73B7E" w:rsidRDefault="00E967C1" w:rsidP="00E17EA6">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Akt o skupni izvedbi naročila</w:t>
      </w:r>
    </w:p>
    <w:p w:rsidR="00C9221A" w:rsidRPr="00076910" w:rsidRDefault="00C9221A" w:rsidP="00E17EA6">
      <w:pPr>
        <w:keepLines/>
        <w:widowControl w:val="0"/>
        <w:numPr>
          <w:ilvl w:val="0"/>
          <w:numId w:val="22"/>
        </w:numPr>
        <w:jc w:val="both"/>
        <w:rPr>
          <w:rFonts w:ascii="Tahoma" w:hAnsi="Tahoma" w:cs="Tahoma"/>
        </w:rPr>
      </w:pPr>
      <w:r w:rsidRPr="00076910">
        <w:rPr>
          <w:rFonts w:ascii="Tahoma" w:hAnsi="Tahoma" w:cs="Tahoma"/>
        </w:rPr>
        <w:t>Seznam referenc</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Potrdilo – reference</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 xml:space="preserve">Kadrovska struktura – dokazila </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Zavarovanje odgovornosti - polica</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Finančna sposobnost – Bon obrazec</w:t>
      </w:r>
    </w:p>
    <w:p w:rsidR="000A4F25" w:rsidRDefault="000A4F25" w:rsidP="00E17EA6">
      <w:pPr>
        <w:keepLines/>
        <w:widowControl w:val="0"/>
        <w:numPr>
          <w:ilvl w:val="0"/>
          <w:numId w:val="22"/>
        </w:numPr>
        <w:jc w:val="both"/>
        <w:rPr>
          <w:rFonts w:ascii="Tahoma" w:hAnsi="Tahoma" w:cs="Tahoma"/>
        </w:rPr>
      </w:pPr>
      <w:r w:rsidRPr="00076910">
        <w:rPr>
          <w:rFonts w:ascii="Tahoma" w:hAnsi="Tahoma" w:cs="Tahoma"/>
        </w:rPr>
        <w:t>Izjava – Osebe</w:t>
      </w:r>
    </w:p>
    <w:p w:rsidR="00993C14" w:rsidRPr="00076910" w:rsidRDefault="00993C14" w:rsidP="00E17EA6">
      <w:pPr>
        <w:keepLines/>
        <w:widowControl w:val="0"/>
        <w:numPr>
          <w:ilvl w:val="0"/>
          <w:numId w:val="22"/>
        </w:numPr>
        <w:jc w:val="both"/>
        <w:rPr>
          <w:rFonts w:ascii="Tahoma" w:hAnsi="Tahoma" w:cs="Tahoma"/>
        </w:rPr>
      </w:pPr>
      <w:r>
        <w:rPr>
          <w:rFonts w:ascii="Tahoma" w:hAnsi="Tahoma" w:cs="Tahoma"/>
        </w:rPr>
        <w:t xml:space="preserve">Izjava o udeležbi </w:t>
      </w:r>
      <w:r w:rsidRPr="00993C14">
        <w:rPr>
          <w:rFonts w:ascii="Tahoma" w:hAnsi="Tahoma" w:cs="Tahoma"/>
        </w:rPr>
        <w:t>fizičnih in pravnih oseb v lastništvu ponudnika</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Podizvajalci – Pooblastilo, soglasje</w:t>
      </w:r>
    </w:p>
    <w:p w:rsidR="00D8288D" w:rsidRPr="00076910" w:rsidRDefault="000A4F25" w:rsidP="00E17EA6">
      <w:pPr>
        <w:keepLines/>
        <w:widowControl w:val="0"/>
        <w:numPr>
          <w:ilvl w:val="0"/>
          <w:numId w:val="22"/>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rsidR="004A26D4" w:rsidRDefault="004A26D4">
      <w:pPr>
        <w:rPr>
          <w:rFonts w:ascii="Tahoma" w:hAnsi="Tahoma" w:cs="Tahoma"/>
        </w:rPr>
      </w:pPr>
      <w:r>
        <w:rPr>
          <w:rFonts w:ascii="Tahoma" w:hAnsi="Tahoma" w:cs="Tahoma"/>
        </w:rPr>
        <w:br w:type="page"/>
      </w:r>
    </w:p>
    <w:p w:rsidR="004A26D4" w:rsidRPr="004A26D4" w:rsidRDefault="004A26D4" w:rsidP="00D8288D">
      <w:pPr>
        <w:keepLines/>
        <w:widowControl w:val="0"/>
        <w:jc w:val="both"/>
        <w:rPr>
          <w:rFonts w:ascii="Tahoma" w:hAnsi="Tahoma" w:cs="Tahoma"/>
        </w:rPr>
      </w:pPr>
    </w:p>
    <w:p w:rsidR="00216853" w:rsidRPr="0078231D" w:rsidRDefault="00216853" w:rsidP="000B1478">
      <w:pPr>
        <w:keepLines/>
        <w:widowControl w:val="0"/>
        <w:jc w:val="both"/>
        <w:rPr>
          <w:rFonts w:ascii="Tahoma" w:hAnsi="Tahoma" w:cs="Tahoma"/>
          <w:b/>
        </w:rPr>
      </w:pPr>
      <w:r w:rsidRPr="0078231D">
        <w:rPr>
          <w:rFonts w:ascii="Tahoma" w:hAnsi="Tahoma" w:cs="Tahoma"/>
          <w:b/>
          <w:sz w:val="22"/>
          <w:szCs w:val="24"/>
        </w:rPr>
        <w:t>6.</w:t>
      </w:r>
      <w:r w:rsidR="003E641E" w:rsidRPr="0078231D">
        <w:rPr>
          <w:rFonts w:ascii="Tahoma" w:hAnsi="Tahoma" w:cs="Tahoma"/>
          <w:b/>
          <w:sz w:val="22"/>
          <w:szCs w:val="24"/>
        </w:rPr>
        <w:t>2</w:t>
      </w:r>
      <w:r w:rsidRPr="0078231D">
        <w:rPr>
          <w:rFonts w:ascii="Tahoma" w:hAnsi="Tahoma" w:cs="Tahoma"/>
          <w:b/>
          <w:sz w:val="22"/>
          <w:szCs w:val="24"/>
        </w:rPr>
        <w:t xml:space="preserve"> VZOR</w:t>
      </w:r>
      <w:r w:rsidR="004C4344" w:rsidRPr="0078231D">
        <w:rPr>
          <w:rFonts w:ascii="Tahoma" w:hAnsi="Tahoma" w:cs="Tahoma"/>
          <w:b/>
          <w:sz w:val="22"/>
          <w:szCs w:val="24"/>
        </w:rPr>
        <w:t>E</w:t>
      </w:r>
      <w:r w:rsidRPr="0078231D">
        <w:rPr>
          <w:rFonts w:ascii="Tahoma" w:hAnsi="Tahoma" w:cs="Tahoma"/>
          <w:b/>
          <w:sz w:val="22"/>
          <w:szCs w:val="24"/>
        </w:rPr>
        <w:t>C</w:t>
      </w:r>
      <w:r w:rsidR="004C4344" w:rsidRPr="0078231D">
        <w:rPr>
          <w:rFonts w:ascii="Tahoma" w:hAnsi="Tahoma" w:cs="Tahoma"/>
          <w:b/>
          <w:sz w:val="22"/>
          <w:szCs w:val="24"/>
        </w:rPr>
        <w:t xml:space="preserve"> POGODBE</w:t>
      </w:r>
      <w:r w:rsidR="00B42408" w:rsidRPr="0078231D">
        <w:rPr>
          <w:rFonts w:ascii="Tahoma" w:hAnsi="Tahoma" w:cs="Tahoma"/>
          <w:b/>
          <w:sz w:val="22"/>
          <w:szCs w:val="24"/>
        </w:rPr>
        <w:t xml:space="preserve"> </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DF2A09" w:rsidRPr="00076910">
        <w:rPr>
          <w:rFonts w:ascii="Tahoma" w:hAnsi="Tahoma" w:cs="Tahoma"/>
        </w:rPr>
        <w:t>JPE-SIR-</w:t>
      </w:r>
      <w:r w:rsidR="009B2C86">
        <w:rPr>
          <w:rFonts w:ascii="Tahoma" w:hAnsi="Tahoma" w:cs="Tahoma"/>
        </w:rPr>
        <w:t>319/21</w:t>
      </w:r>
      <w:r w:rsidR="00F64632" w:rsidRPr="00076910">
        <w:rPr>
          <w:rFonts w:ascii="Tahoma" w:hAnsi="Tahoma" w:cs="Tahoma"/>
        </w:rPr>
        <w:t>-</w:t>
      </w:r>
      <w:r w:rsidR="00933DAD" w:rsidRPr="00076910">
        <w:rPr>
          <w:rFonts w:ascii="Tahoma" w:hAnsi="Tahoma" w:cs="Tahoma"/>
        </w:rPr>
        <w:t>____</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076910" w:rsidRDefault="009E1B44" w:rsidP="000B1478">
      <w:pPr>
        <w:keepLines/>
        <w:widowControl w:val="0"/>
        <w:rPr>
          <w:rFonts w:ascii="Tahoma" w:hAnsi="Tahoma" w:cs="Tahoma"/>
        </w:rPr>
      </w:pPr>
    </w:p>
    <w:p w:rsidR="002F501E" w:rsidRPr="00076910" w:rsidRDefault="00F64632" w:rsidP="000B1478">
      <w:pPr>
        <w:keepLines/>
        <w:widowControl w:val="0"/>
        <w:jc w:val="both"/>
        <w:rPr>
          <w:rFonts w:ascii="Tahoma" w:hAnsi="Tahoma" w:cs="Tahoma"/>
          <w:b/>
        </w:rPr>
      </w:pPr>
      <w:r w:rsidRPr="00076910">
        <w:rPr>
          <w:rFonts w:ascii="Tahoma" w:hAnsi="Tahoma" w:cs="Tahoma"/>
          <w:b/>
        </w:rPr>
        <w:t xml:space="preserve">za izvedbo </w:t>
      </w:r>
      <w:r w:rsidR="00DA2AF3" w:rsidRPr="00076910">
        <w:rPr>
          <w:rFonts w:ascii="Tahoma" w:hAnsi="Tahoma" w:cs="Tahoma"/>
          <w:b/>
        </w:rPr>
        <w:t>strojno inštalacijskih</w:t>
      </w:r>
      <w:r w:rsidRPr="00076910">
        <w:rPr>
          <w:rFonts w:ascii="Tahoma" w:hAnsi="Tahoma" w:cs="Tahoma"/>
          <w:b/>
        </w:rPr>
        <w:t xml:space="preserve"> del</w:t>
      </w:r>
    </w:p>
    <w:p w:rsidR="0001563E" w:rsidRPr="00076910" w:rsidRDefault="0001563E" w:rsidP="000B1478">
      <w:pPr>
        <w:keepLines/>
        <w:widowControl w:val="0"/>
        <w:jc w:val="both"/>
        <w:rPr>
          <w:rFonts w:ascii="Tahoma" w:hAnsi="Tahoma" w:cs="Tahoma"/>
          <w:b/>
        </w:rPr>
      </w:pPr>
    </w:p>
    <w:p w:rsidR="0001563E" w:rsidRPr="00076910" w:rsidRDefault="0001563E" w:rsidP="000B1478">
      <w:pPr>
        <w:keepLines/>
        <w:widowControl w:val="0"/>
        <w:jc w:val="both"/>
        <w:rPr>
          <w:rFonts w:ascii="Tahoma" w:hAnsi="Tahoma" w:cs="Tahoma"/>
          <w:b/>
        </w:rPr>
      </w:pPr>
      <w:r w:rsidRPr="00076910">
        <w:rPr>
          <w:rFonts w:ascii="Tahoma" w:hAnsi="Tahoma" w:cs="Tahoma"/>
          <w:b/>
        </w:rPr>
        <w:t xml:space="preserve">za </w:t>
      </w:r>
      <w:r w:rsidR="00344B8D" w:rsidRPr="00076910">
        <w:rPr>
          <w:rFonts w:ascii="Tahoma" w:hAnsi="Tahoma" w:cs="Tahoma"/>
          <w:b/>
        </w:rPr>
        <w:t>sklop</w:t>
      </w:r>
      <w:r w:rsidRPr="00076910">
        <w:rPr>
          <w:rFonts w:ascii="Tahoma" w:hAnsi="Tahoma" w:cs="Tahoma"/>
          <w:b/>
        </w:rPr>
        <w:t>: ____________________________________</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r w:rsidRPr="00076910">
        <w:rPr>
          <w:rFonts w:ascii="Tahoma" w:hAnsi="Tahoma" w:cs="Tahoma"/>
        </w:rPr>
        <w:tab/>
      </w: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 xml:space="preserve"> </w:t>
      </w: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1959DF" w:rsidRDefault="001959DF"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DF2A09" w:rsidRPr="00076910">
        <w:rPr>
          <w:rFonts w:ascii="Tahoma" w:hAnsi="Tahoma" w:cs="Tahoma"/>
        </w:rPr>
        <w:t>JPE-SIR-</w:t>
      </w:r>
      <w:r w:rsidR="009B2C86">
        <w:rPr>
          <w:rFonts w:ascii="Tahoma" w:hAnsi="Tahoma" w:cs="Tahoma"/>
        </w:rPr>
        <w:t>319/21</w:t>
      </w:r>
      <w:r w:rsidRPr="00076910">
        <w:rPr>
          <w:rFonts w:ascii="Tahoma" w:hAnsi="Tahoma" w:cs="Tahoma"/>
        </w:rPr>
        <w:t xml:space="preserve"> po postopku oddaje naročila male vrednosti (št. objave na Portalu </w:t>
      </w:r>
      <w:r w:rsidR="004C6A99">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 xml:space="preserve">z dne </w:t>
      </w:r>
      <w:r w:rsidR="004C6A99">
        <w:rPr>
          <w:rFonts w:ascii="Tahoma" w:hAnsi="Tahoma" w:cs="Tahoma"/>
        </w:rPr>
        <w:t>____</w:t>
      </w:r>
      <w:r w:rsidR="00F04828" w:rsidRPr="00076910">
        <w:rPr>
          <w:rFonts w:ascii="Tahoma" w:hAnsi="Tahoma" w:cs="Tahoma"/>
        </w:rPr>
        <w:t>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77B24" w:rsidRPr="00076910">
        <w:rPr>
          <w:rFonts w:ascii="Tahoma" w:hAnsi="Tahoma" w:cs="Tahoma"/>
        </w:rPr>
        <w:t xml:space="preserve">strojno inštalacijskih del za sklop: </w:t>
      </w:r>
      <w:r w:rsidR="00F64632" w:rsidRPr="00076910">
        <w:rPr>
          <w:rFonts w:ascii="Tahoma" w:hAnsi="Tahoma" w:cs="Tahoma"/>
        </w:rPr>
        <w:t xml:space="preserve">_____________________ </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DF2A09" w:rsidRPr="00076910">
        <w:rPr>
          <w:rFonts w:ascii="Tahoma" w:hAnsi="Tahoma" w:cs="Tahoma"/>
        </w:rPr>
        <w:t>JPE-SIR-</w:t>
      </w:r>
      <w:r w:rsidR="009B2C86">
        <w:rPr>
          <w:rFonts w:ascii="Tahoma" w:hAnsi="Tahoma" w:cs="Tahoma"/>
        </w:rPr>
        <w:t>319/21</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1959DF" w:rsidRDefault="009E1B44" w:rsidP="000B1478">
      <w:pPr>
        <w:keepLines/>
        <w:widowControl w:val="0"/>
        <w:numPr>
          <w:ilvl w:val="0"/>
          <w:numId w:val="14"/>
        </w:numPr>
        <w:jc w:val="center"/>
        <w:rPr>
          <w:rFonts w:ascii="Tahoma" w:hAnsi="Tahoma" w:cs="Tahoma"/>
        </w:rPr>
      </w:pPr>
      <w:r w:rsidRPr="001959DF">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9E1DA0" w:rsidRPr="00E7001B">
        <w:rPr>
          <w:rFonts w:ascii="Tahoma" w:hAnsi="Tahoma" w:cs="Tahoma"/>
        </w:rPr>
        <w:t xml:space="preserve">strojno inštalacijska dela za sklop: </w:t>
      </w:r>
      <w:r w:rsidR="002121E5" w:rsidRPr="00785E21">
        <w:rPr>
          <w:rFonts w:ascii="Tahoma" w:hAnsi="Tahoma" w:cs="Tahoma"/>
        </w:rPr>
        <w:t>__________________________</w:t>
      </w:r>
      <w:r w:rsidR="004B5F66" w:rsidRPr="00785E21">
        <w:rPr>
          <w:rFonts w:ascii="Tahoma" w:hAnsi="Tahoma" w:cs="Tahoma"/>
        </w:rPr>
        <w:t xml:space="preserve"> </w:t>
      </w:r>
      <w:r w:rsidR="00F04828" w:rsidRPr="00785E21">
        <w:rPr>
          <w:rFonts w:ascii="Tahoma" w:hAnsi="Tahoma" w:cs="Tahoma"/>
        </w:rPr>
        <w:t>(v nadaljevanju: dela ali pogodbena dela)</w:t>
      </w:r>
      <w:r w:rsidR="00B946FA" w:rsidRPr="00C6606B">
        <w:rPr>
          <w:rFonts w:ascii="Tahoma" w:hAnsi="Tahoma" w:cs="Tahoma"/>
        </w:rPr>
        <w:t xml:space="preserve">. </w:t>
      </w:r>
    </w:p>
    <w:p w:rsidR="001665F3" w:rsidRPr="00076910" w:rsidRDefault="001665F3" w:rsidP="000B1478">
      <w:pPr>
        <w:keepLines/>
        <w:widowControl w:val="0"/>
        <w:jc w:val="both"/>
        <w:rPr>
          <w:rFonts w:ascii="Tahoma" w:hAnsi="Tahoma" w:cs="Tahoma"/>
        </w:rPr>
      </w:pPr>
    </w:p>
    <w:p w:rsidR="00B946FA" w:rsidRPr="00076910" w:rsidRDefault="00B946FA" w:rsidP="000B1478">
      <w:pPr>
        <w:keepLines/>
        <w:widowControl w:val="0"/>
        <w:jc w:val="both"/>
        <w:rPr>
          <w:rFonts w:ascii="Tahoma" w:hAnsi="Tahoma" w:cs="Tahoma"/>
        </w:rPr>
      </w:pPr>
      <w:r w:rsidRPr="001959DF">
        <w:rPr>
          <w:rFonts w:ascii="Tahoma" w:hAnsi="Tahoma" w:cs="Tahoma"/>
        </w:rPr>
        <w:t>Dela, ki jih je izvajalec prevzel in jih bo opravil po tej pogodbi, so opredeljena v projektnih dokumentacijah:</w:t>
      </w:r>
      <w:r w:rsidRPr="00076910">
        <w:rPr>
          <w:rFonts w:ascii="Tahoma" w:hAnsi="Tahoma" w:cs="Tahoma"/>
        </w:rPr>
        <w:t xml:space="preserve"> </w:t>
      </w:r>
    </w:p>
    <w:p w:rsidR="00822A8C" w:rsidRDefault="00822A8C" w:rsidP="00822A8C">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822A8C" w:rsidRPr="00BA30F9" w:rsidRDefault="00822A8C" w:rsidP="00155343">
      <w:pPr>
        <w:numPr>
          <w:ilvl w:val="0"/>
          <w:numId w:val="28"/>
        </w:numPr>
        <w:tabs>
          <w:tab w:val="clear" w:pos="360"/>
        </w:tabs>
        <w:ind w:left="709" w:hanging="283"/>
        <w:jc w:val="both"/>
        <w:rPr>
          <w:rFonts w:ascii="Tahoma" w:hAnsi="Tahoma" w:cs="Tahoma"/>
        </w:rPr>
      </w:pPr>
      <w:r>
        <w:rPr>
          <w:rFonts w:ascii="Tahoma" w:hAnsi="Tahoma" w:cs="Tahoma"/>
        </w:rPr>
        <w:t>Obnova vročevodnega omrežja na območju Podhoda Ajdovščina, Mestna o</w:t>
      </w:r>
      <w:r w:rsidRPr="00A03BBC">
        <w:rPr>
          <w:rFonts w:ascii="Tahoma" w:hAnsi="Tahoma" w:cs="Tahoma"/>
        </w:rPr>
        <w:t xml:space="preserve">bčina </w:t>
      </w:r>
      <w:r>
        <w:rPr>
          <w:rFonts w:ascii="Tahoma" w:hAnsi="Tahoma" w:cs="Tahoma"/>
        </w:rPr>
        <w:t>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35/C-3000, 33/C-246</w:t>
      </w:r>
      <w:r w:rsidRPr="00096648">
        <w:rPr>
          <w:rFonts w:ascii="Tahoma" w:hAnsi="Tahoma" w:cs="Tahoma"/>
        </w:rPr>
        <w:t xml:space="preserve">, </w:t>
      </w:r>
      <w:r>
        <w:rPr>
          <w:rFonts w:ascii="Tahoma" w:hAnsi="Tahoma" w:cs="Tahoma"/>
        </w:rPr>
        <w:t xml:space="preserve">julij </w:t>
      </w:r>
      <w:r w:rsidRPr="00096648">
        <w:rPr>
          <w:rFonts w:ascii="Tahoma" w:hAnsi="Tahoma" w:cs="Tahoma"/>
        </w:rPr>
        <w:t>20</w:t>
      </w:r>
      <w:r>
        <w:rPr>
          <w:rFonts w:ascii="Tahoma" w:hAnsi="Tahoma" w:cs="Tahoma"/>
        </w:rPr>
        <w:t>21</w:t>
      </w:r>
      <w:r w:rsidRPr="00096648">
        <w:rPr>
          <w:rFonts w:ascii="Tahoma" w:hAnsi="Tahoma" w:cs="Tahoma"/>
        </w:rPr>
        <w:t>, ki jo je izdelal naročnik</w:t>
      </w:r>
      <w:r>
        <w:rPr>
          <w:rFonts w:ascii="Tahoma" w:hAnsi="Tahoma" w:cs="Tahoma"/>
        </w:rPr>
        <w:t>;</w:t>
      </w:r>
    </w:p>
    <w:p w:rsidR="00822A8C" w:rsidRPr="006157E1" w:rsidRDefault="00822A8C" w:rsidP="00822A8C">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822A8C" w:rsidRPr="00BA30F9" w:rsidRDefault="00822A8C" w:rsidP="00155343">
      <w:pPr>
        <w:numPr>
          <w:ilvl w:val="0"/>
          <w:numId w:val="28"/>
        </w:numPr>
        <w:tabs>
          <w:tab w:val="clear" w:pos="360"/>
        </w:tabs>
        <w:ind w:left="709" w:hanging="283"/>
        <w:jc w:val="both"/>
        <w:rPr>
          <w:rFonts w:ascii="Tahoma" w:hAnsi="Tahoma" w:cs="Tahoma"/>
        </w:rPr>
      </w:pPr>
      <w:r w:rsidRPr="008B516D">
        <w:rPr>
          <w:rFonts w:ascii="Tahoma" w:hAnsi="Tahoma" w:cs="Tahoma"/>
        </w:rPr>
        <w:t>Obnova jaška JA378 in vročevoda na Cesti Ljubljanske brigade</w:t>
      </w:r>
      <w:r>
        <w:rPr>
          <w:rFonts w:ascii="Tahoma" w:hAnsi="Tahoma" w:cs="Tahoma"/>
        </w:rPr>
        <w:t>, Mestna o</w:t>
      </w:r>
      <w:r w:rsidRPr="00A03BBC">
        <w:rPr>
          <w:rFonts w:ascii="Tahoma" w:hAnsi="Tahoma" w:cs="Tahoma"/>
        </w:rPr>
        <w:t xml:space="preserve">bčina </w:t>
      </w:r>
      <w:r>
        <w:rPr>
          <w:rFonts w:ascii="Tahoma" w:hAnsi="Tahoma" w:cs="Tahoma"/>
        </w:rPr>
        <w:t>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35/C-716, 1902</w:t>
      </w:r>
      <w:r w:rsidRPr="00096648">
        <w:rPr>
          <w:rFonts w:ascii="Tahoma" w:hAnsi="Tahoma" w:cs="Tahoma"/>
        </w:rPr>
        <w:t xml:space="preserve">, </w:t>
      </w:r>
      <w:r>
        <w:rPr>
          <w:rFonts w:ascii="Tahoma" w:hAnsi="Tahoma" w:cs="Tahoma"/>
        </w:rPr>
        <w:t>julij</w:t>
      </w:r>
      <w:r w:rsidRPr="00096648">
        <w:rPr>
          <w:rFonts w:ascii="Tahoma" w:hAnsi="Tahoma" w:cs="Tahoma"/>
        </w:rPr>
        <w:t xml:space="preserve"> 20</w:t>
      </w:r>
      <w:r>
        <w:rPr>
          <w:rFonts w:ascii="Tahoma" w:hAnsi="Tahoma" w:cs="Tahoma"/>
        </w:rPr>
        <w:t>21</w:t>
      </w:r>
      <w:r w:rsidRPr="00096648">
        <w:rPr>
          <w:rFonts w:ascii="Tahoma" w:hAnsi="Tahoma" w:cs="Tahoma"/>
        </w:rPr>
        <w:t>, ki jo je izdelal naročnik</w:t>
      </w:r>
      <w:r>
        <w:rPr>
          <w:rFonts w:ascii="Tahoma" w:hAnsi="Tahoma" w:cs="Tahoma"/>
        </w:rPr>
        <w:t>.</w:t>
      </w:r>
    </w:p>
    <w:p w:rsidR="000B781C" w:rsidRDefault="000B781C"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DF2A09" w:rsidRPr="00076910">
        <w:rPr>
          <w:rFonts w:ascii="Tahoma" w:hAnsi="Tahoma" w:cs="Tahoma"/>
        </w:rPr>
        <w:t>JPE-SIR-</w:t>
      </w:r>
      <w:r w:rsidR="009B2C86">
        <w:rPr>
          <w:rFonts w:ascii="Tahoma" w:hAnsi="Tahoma" w:cs="Tahoma"/>
        </w:rPr>
        <w:t>319/21</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Pr="00076910" w:rsidRDefault="005D0CD8" w:rsidP="000B1478">
      <w:pPr>
        <w:keepLines/>
        <w:widowControl w:val="0"/>
        <w:jc w:val="both"/>
        <w:rPr>
          <w:rFonts w:ascii="Tahoma" w:hAnsi="Tahoma" w:cs="Tahoma"/>
        </w:rPr>
      </w:pPr>
    </w:p>
    <w:p w:rsidR="009E1B44" w:rsidRPr="00A73B7E" w:rsidRDefault="009E1B44" w:rsidP="000B1478">
      <w:pPr>
        <w:keepLines/>
        <w:widowControl w:val="0"/>
        <w:numPr>
          <w:ilvl w:val="0"/>
          <w:numId w:val="12"/>
        </w:numPr>
        <w:tabs>
          <w:tab w:val="left" w:pos="540"/>
        </w:tabs>
        <w:jc w:val="center"/>
        <w:rPr>
          <w:rFonts w:ascii="Tahoma" w:hAnsi="Tahoma" w:cs="Tahoma"/>
        </w:rPr>
      </w:pPr>
      <w:r w:rsidRPr="00A73B7E">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962C8B" w:rsidRDefault="009E1B44" w:rsidP="000B1478">
      <w:pPr>
        <w:keepLines/>
        <w:widowControl w:val="0"/>
        <w:numPr>
          <w:ilvl w:val="0"/>
          <w:numId w:val="14"/>
        </w:numPr>
        <w:jc w:val="center"/>
        <w:rPr>
          <w:rFonts w:ascii="Tahoma" w:hAnsi="Tahoma" w:cs="Tahoma"/>
        </w:rPr>
      </w:pPr>
      <w:r w:rsidRPr="00962C8B">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w:t>
      </w:r>
      <w:r w:rsidR="00962C8B" w:rsidRPr="00076910">
        <w:rPr>
          <w:rFonts w:ascii="Tahoma" w:hAnsi="Tahoma" w:cs="Tahoma"/>
        </w:rPr>
        <w:t>ponudbe izvajalca št. ________ z dne __________ in ponudbe izvajalca, podane na pogajanjih, št. ________ z dne __________</w:t>
      </w:r>
      <w:r w:rsidR="00962C8B">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640D32" w:rsidRPr="00076910">
        <w:rPr>
          <w:rFonts w:ascii="Tahoma" w:hAnsi="Tahoma" w:cs="Tahoma"/>
        </w:rPr>
        <w:t xml:space="preserve"> za posamezn</w:t>
      </w:r>
      <w:r w:rsidR="00586B65" w:rsidRPr="00076910">
        <w:rPr>
          <w:rFonts w:ascii="Tahoma" w:hAnsi="Tahoma" w:cs="Tahoma"/>
        </w:rPr>
        <w:t>i</w:t>
      </w:r>
      <w:r w:rsidR="00640D32" w:rsidRPr="00076910">
        <w:rPr>
          <w:rFonts w:ascii="Tahoma" w:hAnsi="Tahoma" w:cs="Tahoma"/>
        </w:rPr>
        <w:t xml:space="preserve"> </w:t>
      </w:r>
      <w:r w:rsidR="001665F3" w:rsidRPr="00076910">
        <w:rPr>
          <w:rFonts w:ascii="Tahoma" w:hAnsi="Tahoma" w:cs="Tahoma"/>
        </w:rPr>
        <w:t>sklop</w:t>
      </w:r>
      <w:r w:rsidRPr="00076910">
        <w:rPr>
          <w:rFonts w:ascii="Tahoma" w:hAnsi="Tahoma" w:cs="Tahoma"/>
        </w:rPr>
        <w:t>:</w:t>
      </w:r>
    </w:p>
    <w:p w:rsidR="00877B24" w:rsidRPr="00076910" w:rsidRDefault="00877B24"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588"/>
        <w:gridCol w:w="2059"/>
      </w:tblGrid>
      <w:tr w:rsidR="00765FD3" w:rsidRPr="00076910" w:rsidTr="00EF1DA0">
        <w:trPr>
          <w:trHeight w:val="393"/>
        </w:trPr>
        <w:tc>
          <w:tcPr>
            <w:tcW w:w="567" w:type="dxa"/>
            <w:vAlign w:val="center"/>
          </w:tcPr>
          <w:p w:rsidR="00AA7A00" w:rsidRPr="00076910" w:rsidRDefault="001F7913" w:rsidP="000B1478">
            <w:pPr>
              <w:keepLines/>
              <w:widowControl w:val="0"/>
              <w:jc w:val="center"/>
              <w:rPr>
                <w:rFonts w:ascii="Tahoma" w:hAnsi="Tahoma" w:cs="Tahoma"/>
                <w:sz w:val="16"/>
                <w:szCs w:val="16"/>
              </w:rPr>
            </w:pPr>
            <w:r w:rsidRPr="00076910">
              <w:rPr>
                <w:rFonts w:ascii="Tahoma" w:hAnsi="Tahoma" w:cs="Tahoma"/>
                <w:sz w:val="16"/>
                <w:szCs w:val="16"/>
              </w:rPr>
              <w:t>S</w:t>
            </w:r>
            <w:r w:rsidR="00AA7A00" w:rsidRPr="00076910">
              <w:rPr>
                <w:rFonts w:ascii="Tahoma" w:hAnsi="Tahoma" w:cs="Tahoma"/>
                <w:sz w:val="16"/>
                <w:szCs w:val="16"/>
              </w:rPr>
              <w:t>klop</w:t>
            </w:r>
          </w:p>
        </w:tc>
        <w:tc>
          <w:tcPr>
            <w:tcW w:w="6588" w:type="dxa"/>
            <w:vAlign w:val="center"/>
          </w:tcPr>
          <w:p w:rsidR="00AA7A00" w:rsidRPr="00076910" w:rsidRDefault="00AA7A00" w:rsidP="00111278">
            <w:pPr>
              <w:keepLines/>
              <w:widowControl w:val="0"/>
              <w:ind w:left="139"/>
              <w:jc w:val="both"/>
              <w:rPr>
                <w:rFonts w:ascii="Tahoma" w:hAnsi="Tahoma" w:cs="Tahoma"/>
              </w:rPr>
            </w:pPr>
            <w:r w:rsidRPr="00076910">
              <w:rPr>
                <w:rFonts w:ascii="Tahoma" w:hAnsi="Tahoma" w:cs="Tahoma"/>
              </w:rPr>
              <w:t xml:space="preserve">Opis – </w:t>
            </w:r>
            <w:r w:rsidR="00DA2AF3" w:rsidRPr="00076910">
              <w:rPr>
                <w:rFonts w:ascii="Tahoma" w:hAnsi="Tahoma" w:cs="Tahoma"/>
              </w:rPr>
              <w:t>strojno inštalacijska</w:t>
            </w:r>
            <w:r w:rsidRPr="00076910">
              <w:rPr>
                <w:rFonts w:ascii="Tahoma" w:hAnsi="Tahoma" w:cs="Tahoma"/>
              </w:rPr>
              <w:t xml:space="preserve"> dela</w:t>
            </w:r>
          </w:p>
        </w:tc>
        <w:tc>
          <w:tcPr>
            <w:tcW w:w="2059" w:type="dxa"/>
            <w:vAlign w:val="center"/>
          </w:tcPr>
          <w:p w:rsidR="00AA7A00" w:rsidRPr="00076910" w:rsidRDefault="00AA7A00" w:rsidP="000B1478">
            <w:pPr>
              <w:keepLines/>
              <w:widowControl w:val="0"/>
              <w:jc w:val="center"/>
              <w:rPr>
                <w:rFonts w:ascii="Tahoma" w:hAnsi="Tahoma" w:cs="Tahoma"/>
              </w:rPr>
            </w:pPr>
            <w:r w:rsidRPr="00076910">
              <w:rPr>
                <w:rFonts w:ascii="Tahoma" w:hAnsi="Tahoma" w:cs="Tahoma"/>
              </w:rPr>
              <w:t>EUR brez DDV</w:t>
            </w:r>
          </w:p>
        </w:tc>
      </w:tr>
      <w:tr w:rsidR="005B59E2" w:rsidRPr="00076910" w:rsidTr="00EF1DA0">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5B59E2" w:rsidRPr="00076910" w:rsidRDefault="005B59E2" w:rsidP="005B59E2">
            <w:pPr>
              <w:keepLines/>
              <w:widowControl w:val="0"/>
              <w:jc w:val="center"/>
              <w:rPr>
                <w:rFonts w:ascii="Tahoma" w:hAnsi="Tahoma" w:cs="Tahoma"/>
              </w:rPr>
            </w:pPr>
            <w:r w:rsidRPr="00076910">
              <w:rPr>
                <w:rFonts w:ascii="Tahoma" w:hAnsi="Tahoma" w:cs="Tahoma"/>
              </w:rPr>
              <w:t>1.</w:t>
            </w:r>
          </w:p>
        </w:tc>
        <w:tc>
          <w:tcPr>
            <w:tcW w:w="6588" w:type="dxa"/>
            <w:tcBorders>
              <w:top w:val="single" w:sz="4" w:space="0" w:color="auto"/>
              <w:left w:val="single" w:sz="4" w:space="0" w:color="auto"/>
              <w:bottom w:val="single" w:sz="4" w:space="0" w:color="auto"/>
              <w:right w:val="single" w:sz="4" w:space="0" w:color="auto"/>
            </w:tcBorders>
            <w:vAlign w:val="center"/>
          </w:tcPr>
          <w:p w:rsidR="005B59E2" w:rsidRPr="00076910" w:rsidRDefault="005B59E2" w:rsidP="00EA239A">
            <w:pPr>
              <w:spacing w:before="100" w:beforeAutospacing="1" w:after="100" w:afterAutospacing="1"/>
              <w:ind w:left="139"/>
              <w:rPr>
                <w:rFonts w:ascii="Tahoma" w:hAnsi="Tahoma" w:cs="Tahoma"/>
              </w:rPr>
            </w:pPr>
            <w:r w:rsidRPr="00A001AA">
              <w:rPr>
                <w:rFonts w:ascii="Tahoma" w:hAnsi="Tahoma" w:cs="Tahoma"/>
              </w:rPr>
              <w:t xml:space="preserve">30III-750-00 Obnova vročevodnega omrežja na območju </w:t>
            </w:r>
            <w:r w:rsidR="00EA239A">
              <w:rPr>
                <w:rFonts w:ascii="Tahoma" w:hAnsi="Tahoma" w:cs="Tahoma"/>
              </w:rPr>
              <w:t>podhod</w:t>
            </w:r>
            <w:r w:rsidRPr="00A001AA">
              <w:rPr>
                <w:rFonts w:ascii="Tahoma" w:hAnsi="Tahoma" w:cs="Tahoma"/>
              </w:rPr>
              <w:t>a Ajdovščina</w:t>
            </w:r>
          </w:p>
        </w:tc>
        <w:tc>
          <w:tcPr>
            <w:tcW w:w="2059" w:type="dxa"/>
            <w:tcBorders>
              <w:top w:val="single" w:sz="4" w:space="0" w:color="auto"/>
              <w:left w:val="single" w:sz="4" w:space="0" w:color="auto"/>
              <w:bottom w:val="single" w:sz="4" w:space="0" w:color="auto"/>
              <w:right w:val="single" w:sz="4" w:space="0" w:color="auto"/>
            </w:tcBorders>
            <w:vAlign w:val="center"/>
          </w:tcPr>
          <w:p w:rsidR="005B59E2" w:rsidRPr="00076910" w:rsidRDefault="005B59E2" w:rsidP="005B59E2">
            <w:pPr>
              <w:keepLines/>
              <w:widowControl w:val="0"/>
              <w:jc w:val="center"/>
              <w:rPr>
                <w:rFonts w:ascii="Tahoma" w:hAnsi="Tahoma" w:cs="Tahoma"/>
              </w:rPr>
            </w:pPr>
          </w:p>
        </w:tc>
      </w:tr>
      <w:tr w:rsidR="005B59E2" w:rsidRPr="00076910" w:rsidTr="00EF1DA0">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5B59E2" w:rsidRPr="00076910" w:rsidRDefault="005B59E2" w:rsidP="005B59E2">
            <w:pPr>
              <w:keepLines/>
              <w:widowControl w:val="0"/>
              <w:jc w:val="center"/>
              <w:rPr>
                <w:rFonts w:ascii="Tahoma" w:hAnsi="Tahoma" w:cs="Tahoma"/>
              </w:rPr>
            </w:pPr>
            <w:r>
              <w:rPr>
                <w:rFonts w:ascii="Tahoma" w:hAnsi="Tahoma" w:cs="Tahoma"/>
              </w:rPr>
              <w:t>2.</w:t>
            </w:r>
          </w:p>
        </w:tc>
        <w:tc>
          <w:tcPr>
            <w:tcW w:w="6588" w:type="dxa"/>
            <w:tcBorders>
              <w:top w:val="single" w:sz="4" w:space="0" w:color="auto"/>
              <w:left w:val="single" w:sz="4" w:space="0" w:color="auto"/>
              <w:bottom w:val="single" w:sz="4" w:space="0" w:color="auto"/>
              <w:right w:val="single" w:sz="4" w:space="0" w:color="auto"/>
            </w:tcBorders>
            <w:vAlign w:val="center"/>
          </w:tcPr>
          <w:p w:rsidR="005B59E2" w:rsidRPr="00076910" w:rsidRDefault="005B59E2" w:rsidP="005B59E2">
            <w:pPr>
              <w:spacing w:before="100" w:beforeAutospacing="1" w:after="100" w:afterAutospacing="1"/>
              <w:ind w:left="139"/>
              <w:rPr>
                <w:rFonts w:ascii="Tahoma" w:hAnsi="Tahoma" w:cs="Tahoma"/>
              </w:rPr>
            </w:pPr>
            <w:r w:rsidRPr="00A001AA">
              <w:rPr>
                <w:rFonts w:ascii="Tahoma" w:hAnsi="Tahoma" w:cs="Tahoma"/>
              </w:rPr>
              <w:t>30III434/132 Obnova jaška JA378 in vročevoda na Cesti Ljubljanske brigade</w:t>
            </w:r>
          </w:p>
        </w:tc>
        <w:tc>
          <w:tcPr>
            <w:tcW w:w="2059" w:type="dxa"/>
            <w:tcBorders>
              <w:top w:val="single" w:sz="4" w:space="0" w:color="auto"/>
              <w:left w:val="single" w:sz="4" w:space="0" w:color="auto"/>
              <w:bottom w:val="single" w:sz="4" w:space="0" w:color="auto"/>
              <w:right w:val="single" w:sz="4" w:space="0" w:color="auto"/>
            </w:tcBorders>
            <w:vAlign w:val="center"/>
          </w:tcPr>
          <w:p w:rsidR="005B59E2" w:rsidRPr="00076910" w:rsidRDefault="005B59E2" w:rsidP="005B59E2">
            <w:pPr>
              <w:keepLines/>
              <w:widowControl w:val="0"/>
              <w:jc w:val="center"/>
              <w:rPr>
                <w:rFonts w:ascii="Tahoma" w:hAnsi="Tahoma" w:cs="Tahoma"/>
              </w:rPr>
            </w:pPr>
          </w:p>
        </w:tc>
      </w:tr>
      <w:tr w:rsidR="005B59E2" w:rsidRPr="00076910" w:rsidTr="00EF1DA0">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5B59E2" w:rsidRDefault="005B59E2" w:rsidP="005B59E2">
            <w:pPr>
              <w:keepLines/>
              <w:widowControl w:val="0"/>
              <w:jc w:val="center"/>
              <w:rPr>
                <w:rFonts w:ascii="Tahoma" w:hAnsi="Tahoma" w:cs="Tahoma"/>
              </w:rPr>
            </w:pPr>
          </w:p>
        </w:tc>
        <w:tc>
          <w:tcPr>
            <w:tcW w:w="6588" w:type="dxa"/>
            <w:tcBorders>
              <w:top w:val="single" w:sz="4" w:space="0" w:color="auto"/>
              <w:left w:val="single" w:sz="4" w:space="0" w:color="auto"/>
              <w:bottom w:val="single" w:sz="4" w:space="0" w:color="auto"/>
              <w:right w:val="single" w:sz="4" w:space="0" w:color="auto"/>
            </w:tcBorders>
            <w:vAlign w:val="center"/>
          </w:tcPr>
          <w:p w:rsidR="005B59E2" w:rsidRPr="00076910" w:rsidRDefault="005B59E2" w:rsidP="005B59E2">
            <w:pPr>
              <w:spacing w:before="100" w:beforeAutospacing="1" w:after="100" w:afterAutospacing="1"/>
              <w:ind w:left="139"/>
              <w:rPr>
                <w:rFonts w:ascii="Tahoma" w:hAnsi="Tahoma" w:cs="Tahoma"/>
              </w:rPr>
            </w:pPr>
            <w:r>
              <w:rPr>
                <w:rFonts w:ascii="Tahoma" w:hAnsi="Tahoma" w:cs="Tahoma"/>
              </w:rPr>
              <w:t>SKUPAJ:</w:t>
            </w:r>
          </w:p>
        </w:tc>
        <w:tc>
          <w:tcPr>
            <w:tcW w:w="2059" w:type="dxa"/>
            <w:tcBorders>
              <w:top w:val="single" w:sz="4" w:space="0" w:color="auto"/>
              <w:left w:val="single" w:sz="4" w:space="0" w:color="auto"/>
              <w:bottom w:val="single" w:sz="4" w:space="0" w:color="auto"/>
              <w:right w:val="single" w:sz="4" w:space="0" w:color="auto"/>
            </w:tcBorders>
            <w:vAlign w:val="center"/>
          </w:tcPr>
          <w:p w:rsidR="005B59E2" w:rsidRPr="00076910" w:rsidRDefault="005B59E2" w:rsidP="005B59E2">
            <w:pPr>
              <w:keepLines/>
              <w:widowControl w:val="0"/>
              <w:jc w:val="center"/>
              <w:rPr>
                <w:rFonts w:ascii="Tahoma" w:hAnsi="Tahoma" w:cs="Tahoma"/>
              </w:rPr>
            </w:pPr>
          </w:p>
        </w:tc>
      </w:tr>
    </w:tbl>
    <w:p w:rsidR="000B59ED" w:rsidRPr="00076910" w:rsidRDefault="000B59ED" w:rsidP="000B1478">
      <w:pPr>
        <w:keepLines/>
        <w:widowControl w:val="0"/>
        <w:jc w:val="both"/>
        <w:rPr>
          <w:rFonts w:ascii="Tahoma" w:hAnsi="Tahoma" w:cs="Tahoma"/>
        </w:rPr>
      </w:pPr>
    </w:p>
    <w:p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DA2AF3" w:rsidRPr="00076910">
        <w:rPr>
          <w:rFonts w:ascii="Tahoma" w:hAnsi="Tahoma" w:cs="Tahoma"/>
        </w:rPr>
        <w:t>strojno inštalacijskih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rsidR="002F1BD3" w:rsidRPr="00076910" w:rsidRDefault="002F1BD3"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8E62B3" w:rsidRDefault="009E1B44" w:rsidP="000B1478">
      <w:pPr>
        <w:keepLines/>
        <w:widowControl w:val="0"/>
        <w:numPr>
          <w:ilvl w:val="0"/>
          <w:numId w:val="14"/>
        </w:numPr>
        <w:jc w:val="center"/>
        <w:rPr>
          <w:rFonts w:ascii="Tahoma" w:hAnsi="Tahoma" w:cs="Tahoma"/>
        </w:rPr>
      </w:pPr>
      <w:r w:rsidRPr="008E62B3">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DF2A09" w:rsidRPr="00076910">
        <w:rPr>
          <w:rFonts w:ascii="Tahoma" w:hAnsi="Tahoma" w:cs="Tahoma"/>
        </w:rPr>
        <w:t>JPE-SIR-</w:t>
      </w:r>
      <w:r w:rsidR="009B2C86">
        <w:rPr>
          <w:rFonts w:ascii="Tahoma" w:hAnsi="Tahoma" w:cs="Tahoma"/>
        </w:rPr>
        <w:t>319/21</w:t>
      </w:r>
      <w:r w:rsidRPr="00076910">
        <w:rPr>
          <w:rFonts w:ascii="Tahoma" w:hAnsi="Tahoma" w:cs="Tahoma"/>
        </w:rPr>
        <w:t>,</w:t>
      </w:r>
    </w:p>
    <w:p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Pr="00076910"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996540" w:rsidRPr="00E52716" w:rsidRDefault="00996540" w:rsidP="00996540">
      <w:pPr>
        <w:numPr>
          <w:ilvl w:val="0"/>
          <w:numId w:val="15"/>
        </w:numPr>
        <w:jc w:val="both"/>
        <w:rPr>
          <w:rFonts w:ascii="Tahoma" w:hAnsi="Tahoma" w:cs="Tahoma"/>
        </w:rPr>
      </w:pPr>
      <w:r w:rsidRPr="00E52716">
        <w:rPr>
          <w:rFonts w:ascii="Tahoma" w:hAnsi="Tahoma" w:cs="Tahoma"/>
        </w:rPr>
        <w:t xml:space="preserve">Tehnične zahteve za graditev vročevodnega omrežja in toplotnih postaj ter za priključitev stavb na vročevodni sistem, </w:t>
      </w:r>
      <w:r w:rsidR="00C66613">
        <w:rPr>
          <w:rFonts w:ascii="Tahoma" w:hAnsi="Tahoma" w:cs="Tahoma"/>
        </w:rPr>
        <w:t>7</w:t>
      </w:r>
      <w:r w:rsidRPr="00E52716">
        <w:rPr>
          <w:rFonts w:ascii="Tahoma" w:hAnsi="Tahoma" w:cs="Tahoma"/>
        </w:rPr>
        <w:t xml:space="preserve">. izdaja, </w:t>
      </w:r>
      <w:r w:rsidR="00C66613">
        <w:rPr>
          <w:rFonts w:ascii="Tahoma" w:hAnsi="Tahoma" w:cs="Tahoma"/>
        </w:rPr>
        <w:t>junij</w:t>
      </w:r>
      <w:r w:rsidRPr="00E52716">
        <w:rPr>
          <w:rFonts w:ascii="Tahoma" w:hAnsi="Tahoma" w:cs="Tahoma"/>
        </w:rPr>
        <w:t xml:space="preserve"> 20</w:t>
      </w:r>
      <w:r w:rsidR="00C66613">
        <w:rPr>
          <w:rFonts w:ascii="Tahoma" w:hAnsi="Tahoma" w:cs="Tahoma"/>
        </w:rPr>
        <w:t>2</w:t>
      </w:r>
      <w:r w:rsidRPr="00E52716">
        <w:rPr>
          <w:rFonts w:ascii="Tahoma" w:hAnsi="Tahoma" w:cs="Tahoma"/>
        </w:rPr>
        <w:t>1, (</w:t>
      </w:r>
      <w:hyperlink r:id="rId16" w:history="1">
        <w:r w:rsidRPr="00E52716">
          <w:rPr>
            <w:rStyle w:val="Hiperpovezava"/>
            <w:rFonts w:ascii="Tahoma" w:hAnsi="Tahoma" w:cs="Tahoma"/>
          </w:rPr>
          <w:t>https://www.energetika-lj.si/zakonodaja/ tehnicne-zahteve-za-graditev-toplota</w:t>
        </w:r>
      </w:hyperlink>
      <w:r w:rsidRPr="00E52716">
        <w:rPr>
          <w:rFonts w:ascii="Tahoma" w:hAnsi="Tahoma" w:cs="Tahoma"/>
        </w:rPr>
        <w:t>),</w:t>
      </w:r>
    </w:p>
    <w:p w:rsidR="009E1B44" w:rsidRPr="00E52716" w:rsidRDefault="009E1B44" w:rsidP="000B1478">
      <w:pPr>
        <w:keepLines/>
        <w:widowControl w:val="0"/>
        <w:numPr>
          <w:ilvl w:val="0"/>
          <w:numId w:val="15"/>
        </w:numPr>
        <w:tabs>
          <w:tab w:val="left" w:pos="426"/>
          <w:tab w:val="left" w:pos="1418"/>
          <w:tab w:val="left" w:pos="1702"/>
        </w:tabs>
        <w:rPr>
          <w:rFonts w:ascii="Tahoma" w:hAnsi="Tahoma" w:cs="Tahoma"/>
        </w:rPr>
      </w:pPr>
      <w:r w:rsidRPr="00E52716">
        <w:rPr>
          <w:rFonts w:ascii="Tahoma" w:hAnsi="Tahoma" w:cs="Tahoma"/>
        </w:rPr>
        <w:t>dovoljenje za zapore in prekop javne prometne površine.</w:t>
      </w:r>
    </w:p>
    <w:p w:rsidR="005258FD" w:rsidRPr="00785E21" w:rsidRDefault="005258FD" w:rsidP="000B1478">
      <w:pPr>
        <w:keepLines/>
        <w:widowControl w:val="0"/>
        <w:tabs>
          <w:tab w:val="left" w:pos="426"/>
          <w:tab w:val="left" w:pos="1418"/>
          <w:tab w:val="left" w:pos="1702"/>
        </w:tabs>
        <w:ind w:left="357"/>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076910" w:rsidRDefault="00315D34" w:rsidP="000B1478">
      <w:pPr>
        <w:keepLines/>
        <w:widowControl w:val="0"/>
        <w:tabs>
          <w:tab w:val="left" w:pos="426"/>
          <w:tab w:val="left" w:pos="1418"/>
          <w:tab w:val="left" w:pos="1702"/>
        </w:tabs>
        <w:rPr>
          <w:rFonts w:ascii="Tahoma" w:hAnsi="Tahoma" w:cs="Tahoma"/>
        </w:rPr>
      </w:pPr>
    </w:p>
    <w:p w:rsidR="009E1B44" w:rsidRPr="008E62B3" w:rsidRDefault="009E1B44" w:rsidP="000B1478">
      <w:pPr>
        <w:keepLines/>
        <w:widowControl w:val="0"/>
        <w:numPr>
          <w:ilvl w:val="0"/>
          <w:numId w:val="12"/>
        </w:numPr>
        <w:tabs>
          <w:tab w:val="left" w:pos="540"/>
        </w:tabs>
        <w:jc w:val="center"/>
        <w:rPr>
          <w:rFonts w:ascii="Tahoma" w:hAnsi="Tahoma" w:cs="Tahoma"/>
        </w:rPr>
      </w:pPr>
      <w:r w:rsidRPr="008E62B3">
        <w:rPr>
          <w:rFonts w:ascii="Tahoma" w:hAnsi="Tahoma" w:cs="Tahoma"/>
        </w:rPr>
        <w:lastRenderedPageBreak/>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C372AE" w:rsidRPr="00076910" w:rsidRDefault="00C372AE">
      <w:pPr>
        <w:keepLines/>
        <w:widowControl w:val="0"/>
        <w:tabs>
          <w:tab w:val="left" w:pos="1418"/>
          <w:tab w:val="left" w:pos="1702"/>
        </w:tabs>
        <w:jc w:val="both"/>
        <w:rPr>
          <w:rFonts w:ascii="Tahoma" w:hAnsi="Tahoma" w:cs="Tahoma"/>
        </w:rPr>
      </w:pPr>
      <w:r w:rsidRPr="00076910">
        <w:rPr>
          <w:rFonts w:ascii="Tahoma" w:hAnsi="Tahoma" w:cs="Tahoma"/>
        </w:rPr>
        <w:t>Pogodbeni stranki bosta opravili obračun del na podlagi izdanih začasnih mesečnih situacij in končne situacije, ločeno po posameznih sklopih</w:t>
      </w:r>
      <w:r w:rsidR="00A44EEC">
        <w:rPr>
          <w:rFonts w:ascii="Tahoma" w:hAnsi="Tahoma" w:cs="Tahoma"/>
        </w:rPr>
        <w:t>.</w:t>
      </w:r>
      <w:r w:rsidRPr="00076910">
        <w:rPr>
          <w:rFonts w:ascii="Tahoma" w:hAnsi="Tahoma" w:cs="Tahoma"/>
        </w:rPr>
        <w:t xml:space="preserve"> </w:t>
      </w:r>
    </w:p>
    <w:p w:rsidR="00D66DF3" w:rsidRPr="00076910" w:rsidRDefault="00D66DF3" w:rsidP="000B1478">
      <w:pPr>
        <w:keepLines/>
        <w:widowControl w:val="0"/>
        <w:tabs>
          <w:tab w:val="left" w:pos="426"/>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izstaviti novo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člena te pogodbe</w:t>
      </w:r>
      <w:r w:rsidR="00857890" w:rsidRPr="00076910">
        <w:rPr>
          <w:rFonts w:ascii="Tahoma" w:hAnsi="Tahoma" w:cs="Tahoma"/>
        </w:rPr>
        <w:t>,</w:t>
      </w:r>
      <w:r w:rsidRPr="00076910">
        <w:rPr>
          <w:rFonts w:ascii="Tahoma" w:hAnsi="Tahoma" w:cs="Tahoma"/>
        </w:rPr>
        <w:t xml:space="preserve"> plačati v 30 (tridesetih) </w:t>
      </w:r>
      <w:r w:rsidR="004B5F66" w:rsidRPr="00076910">
        <w:rPr>
          <w:rFonts w:ascii="Tahoma" w:hAnsi="Tahoma" w:cs="Tahoma"/>
        </w:rPr>
        <w:t xml:space="preserve">koledarskih </w:t>
      </w:r>
      <w:r w:rsidRPr="00076910">
        <w:rPr>
          <w:rFonts w:ascii="Tahoma" w:hAnsi="Tahoma" w:cs="Tahoma"/>
        </w:rPr>
        <w:t>dneh, šteto od prejema pravilne situacije v vložišče naročnika, na transakcijski račun izvajalca, ki je uradno evidentiran pri AJPES in bo naveden na 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C372AE" w:rsidRPr="00076910">
        <w:rPr>
          <w:rFonts w:ascii="Tahoma" w:hAnsi="Tahoma" w:cs="Tahoma"/>
        </w:rPr>
        <w:t>ih</w:t>
      </w:r>
      <w:r w:rsidRPr="00076910">
        <w:rPr>
          <w:rFonts w:ascii="Tahoma" w:hAnsi="Tahoma" w:cs="Tahoma"/>
        </w:rPr>
        <w:t xml:space="preserve"> </w:t>
      </w:r>
      <w:r w:rsidR="00C372AE" w:rsidRPr="00076910">
        <w:rPr>
          <w:rFonts w:ascii="Tahoma" w:hAnsi="Tahoma" w:cs="Tahoma"/>
        </w:rPr>
        <w:t xml:space="preserve">končnih </w:t>
      </w:r>
      <w:r w:rsidRPr="00076910">
        <w:rPr>
          <w:rFonts w:ascii="Tahoma" w:hAnsi="Tahoma" w:cs="Tahoma"/>
        </w:rPr>
        <w:t>situacij</w:t>
      </w:r>
      <w:r w:rsidR="00C372AE" w:rsidRPr="00076910">
        <w:rPr>
          <w:rFonts w:ascii="Tahoma" w:hAnsi="Tahoma" w:cs="Tahoma"/>
        </w:rPr>
        <w:t>, ločeno po sklopih</w:t>
      </w:r>
      <w:r w:rsidRPr="00076910">
        <w:rPr>
          <w:rFonts w:ascii="Tahoma" w:hAnsi="Tahoma" w:cs="Tahoma"/>
        </w:rPr>
        <w:t xml:space="preserve">. Izvajalec bo izstavil končno situacijo </w:t>
      </w:r>
      <w:r w:rsidR="00C372AE" w:rsidRPr="00076910">
        <w:rPr>
          <w:rFonts w:ascii="Tahoma" w:hAnsi="Tahoma" w:cs="Tahoma"/>
        </w:rPr>
        <w:t xml:space="preserve">za posamezni sklop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962C8B">
        <w:rPr>
          <w:rFonts w:ascii="Tahoma" w:hAnsi="Tahoma" w:cs="Tahoma"/>
        </w:rPr>
        <w:t>s</w:t>
      </w:r>
      <w:r w:rsidRPr="00076910">
        <w:rPr>
          <w:rFonts w:ascii="Tahoma" w:hAnsi="Tahoma" w:cs="Tahoma"/>
        </w:rPr>
        <w:t xml:space="preserve"> 7. členom te pogodbe.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9E1B44" w:rsidRPr="00076910" w:rsidRDefault="009E1B44" w:rsidP="005F3DFB">
      <w:pPr>
        <w:keepLines/>
        <w:widowControl w:val="0"/>
        <w:tabs>
          <w:tab w:val="left" w:pos="0"/>
        </w:tabs>
        <w:rPr>
          <w:rFonts w:ascii="Tahoma" w:hAnsi="Tahoma" w:cs="Tahoma"/>
        </w:rPr>
      </w:pPr>
    </w:p>
    <w:p w:rsidR="005F3DFB" w:rsidRPr="00076910" w:rsidRDefault="005F3DFB" w:rsidP="005F3DFB">
      <w:pPr>
        <w:keepLines/>
        <w:widowControl w:val="0"/>
        <w:tabs>
          <w:tab w:val="left" w:pos="1418"/>
          <w:tab w:val="left" w:pos="1702"/>
        </w:tabs>
        <w:jc w:val="both"/>
        <w:rPr>
          <w:rFonts w:ascii="Tahoma" w:hAnsi="Tahoma" w:cs="Tahoma"/>
        </w:rPr>
      </w:pPr>
      <w:r w:rsidRPr="00076910">
        <w:rPr>
          <w:rFonts w:ascii="Tahoma" w:hAnsi="Tahoma" w:cs="Tahoma"/>
        </w:rPr>
        <w:t xml:space="preserve">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w:t>
      </w:r>
      <w:r w:rsidR="00FC0F1A" w:rsidRPr="00076910">
        <w:rPr>
          <w:rFonts w:ascii="Tahoma" w:hAnsi="Tahoma" w:cs="Tahoma"/>
        </w:rPr>
        <w:t xml:space="preserve">za </w:t>
      </w:r>
      <w:r w:rsidR="00432693" w:rsidRPr="00076910">
        <w:rPr>
          <w:rFonts w:ascii="Tahoma" w:hAnsi="Tahoma" w:cs="Tahoma"/>
        </w:rPr>
        <w:t>posamez</w:t>
      </w:r>
      <w:r w:rsidR="00432693">
        <w:rPr>
          <w:rFonts w:ascii="Tahoma" w:hAnsi="Tahoma" w:cs="Tahoma"/>
        </w:rPr>
        <w:t>ni sklop</w:t>
      </w:r>
      <w:r w:rsidR="00FC0F1A" w:rsidRPr="00076910">
        <w:rPr>
          <w:rFonts w:ascii="Tahoma" w:hAnsi="Tahoma" w:cs="Tahoma"/>
        </w:rPr>
        <w:t xml:space="preserve">, </w:t>
      </w:r>
      <w:r w:rsidRPr="00076910">
        <w:rPr>
          <w:rFonts w:ascii="Tahoma" w:hAnsi="Tahoma" w:cs="Tahoma"/>
        </w:rPr>
        <w:t>prejemu končne situacije v vložišče naročnika</w:t>
      </w:r>
      <w:r w:rsidR="001129A3" w:rsidRPr="00076910">
        <w:rPr>
          <w:rFonts w:ascii="Tahoma" w:hAnsi="Tahoma" w:cs="Tahoma"/>
        </w:rPr>
        <w:t xml:space="preserve"> in predložitvi finančnega zavarovanja za odpravo napak v garancijski dobi.</w:t>
      </w:r>
    </w:p>
    <w:p w:rsidR="005F3DFB" w:rsidRPr="00076910" w:rsidRDefault="005F3DFB" w:rsidP="005F3DFB">
      <w:pPr>
        <w:keepLines/>
        <w:widowControl w:val="0"/>
        <w:tabs>
          <w:tab w:val="left" w:pos="1418"/>
          <w:tab w:val="left" w:pos="1702"/>
        </w:tabs>
        <w:jc w:val="both"/>
        <w:rPr>
          <w:rFonts w:ascii="Tahoma" w:hAnsi="Tahoma" w:cs="Tahoma"/>
        </w:rPr>
      </w:pPr>
    </w:p>
    <w:p w:rsidR="00B8182C" w:rsidRDefault="00B8182C">
      <w:pPr>
        <w:rPr>
          <w:rFonts w:ascii="Tahoma" w:hAnsi="Tahoma" w:cs="Tahoma"/>
        </w:rPr>
      </w:pPr>
      <w:r>
        <w:rPr>
          <w:rFonts w:ascii="Tahoma" w:hAnsi="Tahoma" w:cs="Tahoma"/>
        </w:rPr>
        <w:br w:type="page"/>
      </w: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lastRenderedPageBreak/>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904526">
        <w:rPr>
          <w:rFonts w:ascii="Tahoma" w:hAnsi="Tahoma" w:cs="Tahoma"/>
        </w:rPr>
        <w:t>dveh</w:t>
      </w:r>
      <w:r w:rsidR="00F67CB2" w:rsidRPr="00076910">
        <w:rPr>
          <w:rFonts w:ascii="Tahoma" w:hAnsi="Tahoma" w:cs="Tahoma"/>
        </w:rPr>
        <w:t xml:space="preserve"> odstotkov)</w:t>
      </w:r>
      <w:r w:rsidRPr="00076910">
        <w:rPr>
          <w:rFonts w:ascii="Tahoma" w:hAnsi="Tahoma" w:cs="Tahoma"/>
        </w:rPr>
        <w:t xml:space="preserve"> za manipulativne stroške.</w:t>
      </w:r>
    </w:p>
    <w:p w:rsidR="005B02E8" w:rsidRPr="00076910" w:rsidRDefault="005B02E8"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0B1478">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0B1478">
      <w:pPr>
        <w:keepLines/>
        <w:widowControl w:val="0"/>
        <w:jc w:val="both"/>
        <w:rPr>
          <w:rFonts w:ascii="Tahoma" w:hAnsi="Tahoma" w:cs="Tahoma"/>
        </w:rPr>
      </w:pPr>
    </w:p>
    <w:p w:rsidR="008E62B3" w:rsidRPr="00076910" w:rsidRDefault="008E62B3" w:rsidP="008E62B3">
      <w:pPr>
        <w:keepLines/>
        <w:widowControl w:val="0"/>
        <w:jc w:val="center"/>
        <w:rPr>
          <w:rFonts w:ascii="Tahoma" w:hAnsi="Tahoma" w:cs="Tahoma"/>
          <w:i/>
        </w:rPr>
      </w:pPr>
      <w:r w:rsidRPr="00076910">
        <w:rPr>
          <w:rFonts w:ascii="Tahoma" w:hAnsi="Tahoma" w:cs="Tahoma"/>
          <w:i/>
        </w:rPr>
        <w:t>/ se upošteva v primeru, da izvajalec nastopa s podizvajalcem</w:t>
      </w:r>
      <w:r w:rsidR="008C6B58">
        <w:rPr>
          <w:rFonts w:ascii="Tahoma" w:hAnsi="Tahoma" w:cs="Tahoma"/>
          <w:i/>
        </w:rPr>
        <w:t xml:space="preserve">, ki zahteva neposredno plačilo </w:t>
      </w:r>
      <w:r w:rsidRPr="00076910">
        <w:rPr>
          <w:rFonts w:ascii="Tahoma" w:hAnsi="Tahoma" w:cs="Tahoma"/>
          <w:i/>
        </w:rPr>
        <w:t>/</w:t>
      </w:r>
    </w:p>
    <w:p w:rsidR="008E62B3" w:rsidRPr="00076910" w:rsidRDefault="008E62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lastRenderedPageBreak/>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jc w:val="both"/>
        <w:rPr>
          <w:rFonts w:ascii="Tahoma" w:hAnsi="Tahoma" w:cs="Tahoma"/>
          <w:kern w:val="16"/>
        </w:rPr>
      </w:pPr>
    </w:p>
    <w:p w:rsidR="008C6B58" w:rsidRPr="00076910" w:rsidRDefault="008C6B58" w:rsidP="008C6B58">
      <w:pPr>
        <w:keepLines/>
        <w:widowControl w:val="0"/>
        <w:jc w:val="center"/>
        <w:rPr>
          <w:rFonts w:ascii="Tahoma" w:hAnsi="Tahoma" w:cs="Tahoma"/>
          <w:i/>
        </w:rPr>
      </w:pPr>
      <w:r w:rsidRPr="00076910">
        <w:rPr>
          <w:rFonts w:ascii="Tahoma" w:hAnsi="Tahoma" w:cs="Tahoma"/>
          <w:i/>
        </w:rPr>
        <w:t>/ se upošteva v primeru, da izvajalec nastopa s podizvajalcem</w:t>
      </w:r>
      <w:r>
        <w:rPr>
          <w:rFonts w:ascii="Tahoma" w:hAnsi="Tahoma" w:cs="Tahoma"/>
          <w:i/>
        </w:rPr>
        <w:t xml:space="preserve">, ki ne zahteva neposrednega plačila </w:t>
      </w:r>
      <w:r w:rsidRPr="00076910">
        <w:rPr>
          <w:rFonts w:ascii="Tahoma" w:hAnsi="Tahoma" w:cs="Tahoma"/>
          <w:i/>
        </w:rPr>
        <w:t>/</w:t>
      </w:r>
    </w:p>
    <w:p w:rsidR="008C6B58" w:rsidRPr="008C6B58" w:rsidRDefault="008C6B58" w:rsidP="000B1478">
      <w:pPr>
        <w:keepLines/>
        <w:widowControl w:val="0"/>
        <w:jc w:val="both"/>
        <w:rPr>
          <w:rFonts w:ascii="Tahoma" w:hAnsi="Tahoma" w:cs="Tahoma"/>
        </w:rPr>
      </w:pPr>
    </w:p>
    <w:p w:rsidR="008C6B58" w:rsidRPr="008C6B58" w:rsidRDefault="008C6B58" w:rsidP="008C6B58">
      <w:pPr>
        <w:keepLines/>
        <w:widowControl w:val="0"/>
        <w:jc w:val="both"/>
        <w:rPr>
          <w:rFonts w:ascii="Tahoma" w:hAnsi="Tahoma" w:cs="Tahoma"/>
        </w:rPr>
      </w:pPr>
      <w:r w:rsidRPr="008C6B58">
        <w:rPr>
          <w:rFonts w:ascii="Tahoma" w:hAnsi="Tahoma" w:cs="Tahoma"/>
        </w:rPr>
        <w:t>Kadar izvajalec nastopa s podizvajalcem, ki ne zahteva neposrednega plačila, bo naročnik od izvajalca zahteval, da mu najpozneje v 60 (šestdesetih) dneh od plačila končnega računa / 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8C6B58" w:rsidRPr="008C6B58" w:rsidRDefault="008C6B58" w:rsidP="000B1478">
      <w:pPr>
        <w:keepLines/>
        <w:widowControl w:val="0"/>
        <w:jc w:val="both"/>
        <w:rPr>
          <w:rFonts w:ascii="Tahoma" w:hAnsi="Tahoma" w:cs="Tahoma"/>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076910" w:rsidRDefault="009E1B44" w:rsidP="000B1478">
      <w:pPr>
        <w:keepLines/>
        <w:widowControl w:val="0"/>
        <w:tabs>
          <w:tab w:val="num" w:pos="4605"/>
        </w:tabs>
        <w:jc w:val="center"/>
        <w:rPr>
          <w:rFonts w:ascii="Tahoma" w:hAnsi="Tahoma" w:cs="Tahoma"/>
          <w:b/>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076910" w:rsidRDefault="009B1A3B" w:rsidP="000B1478">
      <w:pPr>
        <w:keepLines/>
        <w:widowControl w:val="0"/>
        <w:jc w:val="both"/>
        <w:rPr>
          <w:rFonts w:ascii="Tahoma" w:hAnsi="Tahoma" w:cs="Tahoma"/>
        </w:rPr>
      </w:pPr>
    </w:p>
    <w:p w:rsidR="00960100" w:rsidRPr="00076910" w:rsidRDefault="00960100" w:rsidP="000B1478">
      <w:pPr>
        <w:keepLines/>
        <w:widowControl w:val="0"/>
        <w:jc w:val="both"/>
        <w:rPr>
          <w:rFonts w:ascii="Tahoma" w:hAnsi="Tahoma" w:cs="Tahoma"/>
        </w:rPr>
      </w:pPr>
      <w:r w:rsidRPr="00076910">
        <w:rPr>
          <w:rFonts w:ascii="Tahoma" w:hAnsi="Tahoma" w:cs="Tahoma"/>
        </w:rPr>
        <w:t>Nominirani podizvajalec ne sme od</w:t>
      </w:r>
      <w:r w:rsidR="0036663D" w:rsidRPr="00076910">
        <w:rPr>
          <w:rFonts w:ascii="Tahoma" w:hAnsi="Tahoma" w:cs="Tahoma"/>
        </w:rPr>
        <w:t>d</w:t>
      </w:r>
      <w:r w:rsidRPr="00076910">
        <w:rPr>
          <w:rFonts w:ascii="Tahoma" w:hAnsi="Tahoma" w:cs="Tahoma"/>
        </w:rPr>
        <w:t>ati sprejet</w:t>
      </w:r>
      <w:r w:rsidR="00F67CB2" w:rsidRPr="00076910">
        <w:rPr>
          <w:rFonts w:ascii="Tahoma" w:hAnsi="Tahoma" w:cs="Tahoma"/>
        </w:rPr>
        <w:t>ih</w:t>
      </w:r>
      <w:r w:rsidRPr="00076910">
        <w:rPr>
          <w:rFonts w:ascii="Tahoma" w:hAnsi="Tahoma" w:cs="Tahoma"/>
        </w:rPr>
        <w:t xml:space="preserve"> del v nadaljnje podizvajanje.</w:t>
      </w:r>
    </w:p>
    <w:p w:rsidR="009B1A3B" w:rsidRPr="00076910" w:rsidRDefault="009B1A3B" w:rsidP="000B1478">
      <w:pPr>
        <w:keepLines/>
        <w:widowControl w:val="0"/>
        <w:jc w:val="both"/>
        <w:rPr>
          <w:rFonts w:ascii="Tahoma" w:hAnsi="Tahoma" w:cs="Tahoma"/>
        </w:rPr>
      </w:pPr>
    </w:p>
    <w:p w:rsidR="009E1B44" w:rsidRPr="00076910" w:rsidRDefault="00960100" w:rsidP="000B1478">
      <w:pPr>
        <w:keepLines/>
        <w:widowControl w:val="0"/>
        <w:jc w:val="both"/>
        <w:rPr>
          <w:rFonts w:ascii="Tahoma" w:hAnsi="Tahoma" w:cs="Tahoma"/>
        </w:rPr>
      </w:pPr>
      <w:r w:rsidRPr="00076910">
        <w:rPr>
          <w:rFonts w:ascii="Tahoma" w:hAnsi="Tahoma" w:cs="Tahoma"/>
        </w:rPr>
        <w:t xml:space="preserve">Naknadno </w:t>
      </w:r>
      <w:r w:rsidR="00F67CB2" w:rsidRPr="00076910">
        <w:rPr>
          <w:rFonts w:ascii="Tahoma" w:hAnsi="Tahoma" w:cs="Tahoma"/>
        </w:rPr>
        <w:t>nominirani</w:t>
      </w:r>
      <w:r w:rsidRPr="00076910">
        <w:rPr>
          <w:rFonts w:ascii="Tahoma" w:hAnsi="Tahoma" w:cs="Tahoma"/>
        </w:rPr>
        <w:t xml:space="preserve"> podizvaja</w:t>
      </w:r>
      <w:r w:rsidR="009B1A3B" w:rsidRPr="00076910">
        <w:rPr>
          <w:rFonts w:ascii="Tahoma" w:hAnsi="Tahoma" w:cs="Tahoma"/>
        </w:rPr>
        <w:t>l</w:t>
      </w:r>
      <w:r w:rsidRPr="00076910">
        <w:rPr>
          <w:rFonts w:ascii="Tahoma" w:hAnsi="Tahoma" w:cs="Tahoma"/>
        </w:rPr>
        <w:t xml:space="preserve">ec ne sme </w:t>
      </w:r>
      <w:r w:rsidR="0030587D" w:rsidRPr="00076910">
        <w:rPr>
          <w:rFonts w:ascii="Tahoma" w:hAnsi="Tahoma" w:cs="Tahoma"/>
        </w:rPr>
        <w:t>za</w:t>
      </w:r>
      <w:r w:rsidRPr="00076910">
        <w:rPr>
          <w:rFonts w:ascii="Tahoma" w:hAnsi="Tahoma" w:cs="Tahoma"/>
        </w:rPr>
        <w:t>četi z izvedbo del prej</w:t>
      </w:r>
      <w:r w:rsidR="00F67CB2" w:rsidRPr="00076910">
        <w:rPr>
          <w:rFonts w:ascii="Tahoma" w:hAnsi="Tahoma" w:cs="Tahoma"/>
        </w:rPr>
        <w:t>,</w:t>
      </w:r>
      <w:r w:rsidRPr="00076910">
        <w:rPr>
          <w:rFonts w:ascii="Tahoma" w:hAnsi="Tahoma" w:cs="Tahoma"/>
        </w:rPr>
        <w:t xml:space="preserve"> preden naročnik ne odobri njegovega </w:t>
      </w:r>
      <w:r w:rsidR="00F67CB2" w:rsidRPr="00076910">
        <w:rPr>
          <w:rFonts w:ascii="Tahoma" w:hAnsi="Tahoma" w:cs="Tahoma"/>
        </w:rPr>
        <w:t>nominiranja</w:t>
      </w:r>
      <w:r w:rsidRPr="00076910">
        <w:rPr>
          <w:rFonts w:ascii="Tahoma" w:hAnsi="Tahoma" w:cs="Tahoma"/>
        </w:rPr>
        <w:t>.</w:t>
      </w:r>
    </w:p>
    <w:p w:rsidR="009B1A3B" w:rsidRPr="00076910" w:rsidRDefault="009B1A3B"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lastRenderedPageBreak/>
        <w:t>Izvajalec v razmerju do naročnika v celoti odgovarja za dobro izvedbo obveznosti po pogodbi, ne glede na število podizvajalcev.</w:t>
      </w:r>
    </w:p>
    <w:p w:rsidR="00B94CD2" w:rsidRPr="00076910" w:rsidRDefault="00B94CD2"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NEPREDVIDENA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 več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962C8B">
        <w:rPr>
          <w:rFonts w:ascii="Tahoma" w:hAnsi="Tahoma" w:cs="Tahoma"/>
        </w:rPr>
        <w:t>aneks</w:t>
      </w:r>
      <w:r w:rsidRPr="00076910">
        <w:rPr>
          <w:rFonts w:ascii="Tahoma" w:hAnsi="Tahoma" w:cs="Tahoma"/>
        </w:rPr>
        <w:t xml:space="preserve"> k tej pogodbi v skladu z 95. členom ZJN-3.</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1129A3" w:rsidRPr="00076910" w:rsidRDefault="001129A3"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CB2DE6" w:rsidRPr="00CB2DE6" w:rsidRDefault="00CB2DE6" w:rsidP="00CB2DE6">
      <w:pPr>
        <w:numPr>
          <w:ilvl w:val="0"/>
          <w:numId w:val="13"/>
        </w:numPr>
        <w:jc w:val="both"/>
        <w:rPr>
          <w:rFonts w:ascii="Tahoma" w:hAnsi="Tahoma" w:cs="Tahoma"/>
        </w:rPr>
      </w:pPr>
      <w:r w:rsidRPr="00CB2DE6">
        <w:rPr>
          <w:rFonts w:ascii="Tahoma" w:hAnsi="Tahoma" w:cs="Tahoma"/>
        </w:rPr>
        <w:t>z naročnikom pred začetkom izvajanja pogodbenih del določiti konkretne skupn</w:t>
      </w:r>
      <w:r>
        <w:rPr>
          <w:rFonts w:ascii="Tahoma" w:hAnsi="Tahoma" w:cs="Tahoma"/>
        </w:rPr>
        <w:t>e varnostne ukrepe na delovišču,</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C064D9">
        <w:rPr>
          <w:rFonts w:ascii="Tahoma" w:hAnsi="Tahoma" w:cs="Tahoma"/>
        </w:rPr>
        <w:t>,</w:t>
      </w:r>
      <w:r w:rsidRPr="00076910">
        <w:rPr>
          <w:rFonts w:ascii="Tahoma" w:hAnsi="Tahoma" w:cs="Tahoma"/>
        </w:rPr>
        <w:t xml:space="preserve"> uporabljajo osebno zaščitno opremo,</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962C8B">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0B1478">
      <w:pPr>
        <w:keepLines/>
        <w:widowControl w:val="0"/>
        <w:tabs>
          <w:tab w:val="left" w:pos="1418"/>
          <w:tab w:val="left" w:pos="1702"/>
        </w:tabs>
        <w:jc w:val="both"/>
        <w:rPr>
          <w:rFonts w:ascii="Tahoma" w:hAnsi="Tahoma" w:cs="Tahoma"/>
          <w:sz w:val="16"/>
          <w:szCs w:val="16"/>
        </w:rPr>
      </w:pPr>
    </w:p>
    <w:p w:rsidR="00B8182C" w:rsidRPr="00076910" w:rsidRDefault="00B8182C"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w:t>
      </w:r>
      <w:r w:rsidR="00B8182C">
        <w:rPr>
          <w:rFonts w:ascii="Tahoma" w:hAnsi="Tahoma"/>
        </w:rPr>
        <w:t>a</w:t>
      </w:r>
      <w:r w:rsidRPr="00076910">
        <w:rPr>
          <w:rFonts w:ascii="Tahoma" w:hAnsi="Tahoma"/>
        </w:rPr>
        <w:t xml:space="preserve"> potrdil</w:t>
      </w:r>
      <w:r w:rsidR="00B8182C">
        <w:rPr>
          <w:rFonts w:ascii="Tahoma" w:hAnsi="Tahoma"/>
        </w:rPr>
        <w:t>a</w:t>
      </w:r>
      <w:r w:rsidRPr="00076910">
        <w:rPr>
          <w:rFonts w:ascii="Tahoma" w:hAnsi="Tahoma"/>
        </w:rPr>
        <w:t xml:space="preserve"> (evidenčne liste),</w:t>
      </w:r>
    </w:p>
    <w:p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 javnih prometnih površin,</w:t>
      </w:r>
    </w:p>
    <w:p w:rsidR="00CB2DE6" w:rsidRPr="00CB2DE6" w:rsidRDefault="00CB2DE6" w:rsidP="000B1478">
      <w:pPr>
        <w:keepLines/>
        <w:widowControl w:val="0"/>
        <w:numPr>
          <w:ilvl w:val="0"/>
          <w:numId w:val="16"/>
        </w:numPr>
        <w:tabs>
          <w:tab w:val="left" w:pos="0"/>
        </w:tabs>
        <w:jc w:val="both"/>
        <w:rPr>
          <w:rFonts w:ascii="Tahoma" w:hAnsi="Tahoma" w:cs="Tahoma"/>
        </w:rPr>
      </w:pPr>
      <w:r w:rsidRPr="00CB2DE6">
        <w:rPr>
          <w:rFonts w:ascii="Tahoma" w:hAnsi="Tahoma" w:cs="Tahoma"/>
        </w:rPr>
        <w:t>z izvajalcem pred začetkom izvajanja pogodbenih del določiti konkretne skupne varnostne ukrepe na delovišču</w:t>
      </w:r>
      <w:r>
        <w:rPr>
          <w:rFonts w:ascii="Tahoma" w:hAnsi="Tahoma" w:cs="Tahoma"/>
        </w:rPr>
        <w:t>,</w:t>
      </w:r>
    </w:p>
    <w:p w:rsidR="00B552F4" w:rsidRPr="00076910" w:rsidRDefault="00B552F4" w:rsidP="000B1478">
      <w:pPr>
        <w:keepLines/>
        <w:widowControl w:val="0"/>
        <w:numPr>
          <w:ilvl w:val="0"/>
          <w:numId w:val="16"/>
        </w:numPr>
        <w:tabs>
          <w:tab w:val="left" w:pos="0"/>
        </w:tabs>
        <w:jc w:val="both"/>
        <w:rPr>
          <w:rFonts w:ascii="Tahoma" w:hAnsi="Tahoma" w:cs="Tahoma"/>
        </w:rPr>
      </w:pPr>
      <w:r w:rsidRPr="00CB2DE6">
        <w:rPr>
          <w:rFonts w:ascii="Tahoma" w:hAnsi="Tahoma" w:cs="Tahoma"/>
        </w:rPr>
        <w:t>kontrolirati uporabo osebne zaščitne opreme vseh, ki se zadržujejo na gradbišču in poskrbeti za</w:t>
      </w:r>
      <w:r w:rsidRPr="00076910">
        <w:rPr>
          <w:rFonts w:ascii="Tahoma" w:hAnsi="Tahoma" w:cs="Tahoma"/>
        </w:rPr>
        <w:t xml:space="preserve">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962C8B">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432693" w:rsidRDefault="00283D55" w:rsidP="000B1478">
      <w:pPr>
        <w:keepLines/>
        <w:widowControl w:val="0"/>
        <w:numPr>
          <w:ilvl w:val="0"/>
          <w:numId w:val="12"/>
        </w:numPr>
        <w:tabs>
          <w:tab w:val="left" w:pos="540"/>
        </w:tabs>
        <w:jc w:val="center"/>
        <w:rPr>
          <w:rFonts w:ascii="Tahoma" w:hAnsi="Tahoma" w:cs="Tahoma"/>
        </w:rPr>
      </w:pPr>
      <w:r w:rsidRPr="00A73B7E">
        <w:rPr>
          <w:rFonts w:ascii="Tahoma" w:hAnsi="Tahoma" w:cs="Tahoma"/>
        </w:rPr>
        <w:t>FINANČNO ZAVAROVANJE</w:t>
      </w:r>
      <w:r w:rsidR="00D77041" w:rsidRPr="00432693">
        <w:rPr>
          <w:rFonts w:ascii="Tahoma" w:hAnsi="Tahoma" w:cs="Tahoma"/>
        </w:rPr>
        <w:t xml:space="preserve"> </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432693">
        <w:rPr>
          <w:rFonts w:ascii="Tahoma" w:hAnsi="Tahoma" w:cs="Tahoma"/>
        </w:rPr>
        <w:t>šestdeset</w:t>
      </w:r>
      <w:r w:rsidR="00D77041" w:rsidRPr="00076910">
        <w:rPr>
          <w:rFonts w:ascii="Tahoma" w:hAnsi="Tahoma" w:cs="Tahoma"/>
        </w:rPr>
        <w:t xml:space="preserve"> </w:t>
      </w:r>
      <w:r w:rsidR="00F03F82" w:rsidRPr="00076910">
        <w:rPr>
          <w:rFonts w:ascii="Tahoma" w:hAnsi="Tahoma" w:cs="Tahoma"/>
        </w:rPr>
        <w:t>(</w:t>
      </w:r>
      <w:r w:rsidR="00432693">
        <w:rPr>
          <w:rFonts w:ascii="Tahoma" w:hAnsi="Tahoma" w:cs="Tahoma"/>
        </w:rPr>
        <w:t>60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zavarovanje dobre izvedbe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zavarovanje dobre izvedbe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zavarovanje dobre izvedbe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0B1478">
      <w:pPr>
        <w:keepLines/>
        <w:widowControl w:val="0"/>
        <w:jc w:val="both"/>
        <w:rPr>
          <w:rFonts w:ascii="Tahoma" w:hAnsi="Tahoma" w:cs="Tahoma"/>
          <w:strike/>
        </w:rPr>
      </w:pPr>
      <w:r w:rsidRPr="00076910">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b/>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9E1B44" w:rsidRPr="007E152B" w:rsidRDefault="00C94CF2"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w:t>
      </w:r>
      <w:r w:rsidR="009E1B44" w:rsidRPr="007E152B">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3851A6"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76127C" w:rsidRDefault="0076127C"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3894"/>
        <w:gridCol w:w="1985"/>
        <w:gridCol w:w="2835"/>
      </w:tblGrid>
      <w:tr w:rsidR="0076127C" w:rsidRPr="00076910" w:rsidTr="00B445B0">
        <w:trPr>
          <w:trHeight w:val="393"/>
        </w:trPr>
        <w:tc>
          <w:tcPr>
            <w:tcW w:w="567" w:type="dxa"/>
            <w:vAlign w:val="center"/>
          </w:tcPr>
          <w:p w:rsidR="0076127C" w:rsidRPr="00076910" w:rsidRDefault="0076127C" w:rsidP="00B83F0E">
            <w:pPr>
              <w:keepLines/>
              <w:widowControl w:val="0"/>
              <w:jc w:val="center"/>
              <w:rPr>
                <w:rFonts w:ascii="Tahoma" w:hAnsi="Tahoma" w:cs="Tahoma"/>
                <w:sz w:val="16"/>
                <w:szCs w:val="16"/>
              </w:rPr>
            </w:pPr>
            <w:r w:rsidRPr="00076910">
              <w:rPr>
                <w:rFonts w:ascii="Tahoma" w:hAnsi="Tahoma" w:cs="Tahoma"/>
                <w:sz w:val="16"/>
                <w:szCs w:val="16"/>
              </w:rPr>
              <w:t>Sklop</w:t>
            </w:r>
          </w:p>
        </w:tc>
        <w:tc>
          <w:tcPr>
            <w:tcW w:w="3894" w:type="dxa"/>
            <w:vAlign w:val="center"/>
          </w:tcPr>
          <w:p w:rsidR="0076127C" w:rsidRPr="00076910" w:rsidRDefault="0076127C" w:rsidP="00B83F0E">
            <w:pPr>
              <w:keepLines/>
              <w:widowControl w:val="0"/>
              <w:ind w:left="139"/>
              <w:jc w:val="both"/>
              <w:rPr>
                <w:rFonts w:ascii="Tahoma" w:hAnsi="Tahoma" w:cs="Tahoma"/>
              </w:rPr>
            </w:pPr>
            <w:r w:rsidRPr="00076910">
              <w:rPr>
                <w:rFonts w:ascii="Tahoma" w:hAnsi="Tahoma" w:cs="Tahoma"/>
              </w:rPr>
              <w:t>Opis – strojno inštalacijska dela</w:t>
            </w:r>
          </w:p>
        </w:tc>
        <w:tc>
          <w:tcPr>
            <w:tcW w:w="1985" w:type="dxa"/>
            <w:vAlign w:val="center"/>
          </w:tcPr>
          <w:p w:rsidR="0076127C" w:rsidRPr="00076910" w:rsidRDefault="0076127C" w:rsidP="00B83F0E">
            <w:pPr>
              <w:keepLines/>
              <w:widowControl w:val="0"/>
              <w:jc w:val="center"/>
              <w:rPr>
                <w:rFonts w:ascii="Tahoma" w:hAnsi="Tahoma" w:cs="Tahoma"/>
              </w:rPr>
            </w:pPr>
            <w:r w:rsidRPr="00076910">
              <w:rPr>
                <w:rFonts w:ascii="Tahoma" w:hAnsi="Tahoma" w:cs="Tahoma"/>
                <w:bCs/>
              </w:rPr>
              <w:t>Rok izvedbe v koledarskih dneh</w:t>
            </w:r>
          </w:p>
        </w:tc>
        <w:tc>
          <w:tcPr>
            <w:tcW w:w="2835" w:type="dxa"/>
          </w:tcPr>
          <w:p w:rsidR="0076127C" w:rsidRPr="00076910" w:rsidRDefault="0076127C" w:rsidP="00B83F0E">
            <w:pPr>
              <w:keepLines/>
              <w:widowControl w:val="0"/>
              <w:jc w:val="center"/>
              <w:rPr>
                <w:rFonts w:ascii="Tahoma" w:hAnsi="Tahoma" w:cs="Tahoma"/>
              </w:rPr>
            </w:pPr>
            <w:r w:rsidRPr="00076910">
              <w:rPr>
                <w:rFonts w:ascii="Tahoma" w:hAnsi="Tahoma" w:cs="Tahoma"/>
                <w:bCs/>
              </w:rPr>
              <w:t>Predvideno obdobje izvajanja del</w:t>
            </w:r>
          </w:p>
        </w:tc>
      </w:tr>
      <w:tr w:rsidR="00545B3E" w:rsidRPr="00076910" w:rsidTr="00B445B0">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545B3E" w:rsidRPr="00076910" w:rsidRDefault="00545B3E" w:rsidP="00545B3E">
            <w:pPr>
              <w:keepLines/>
              <w:widowControl w:val="0"/>
              <w:jc w:val="center"/>
              <w:rPr>
                <w:rFonts w:ascii="Tahoma" w:hAnsi="Tahoma" w:cs="Tahoma"/>
              </w:rPr>
            </w:pPr>
            <w:r w:rsidRPr="00076910">
              <w:rPr>
                <w:rFonts w:ascii="Tahoma" w:hAnsi="Tahoma" w:cs="Tahoma"/>
              </w:rPr>
              <w:t>1.</w:t>
            </w:r>
          </w:p>
        </w:tc>
        <w:tc>
          <w:tcPr>
            <w:tcW w:w="3894" w:type="dxa"/>
            <w:tcBorders>
              <w:top w:val="single" w:sz="4" w:space="0" w:color="auto"/>
              <w:left w:val="single" w:sz="4" w:space="0" w:color="auto"/>
              <w:bottom w:val="single" w:sz="4" w:space="0" w:color="auto"/>
              <w:right w:val="single" w:sz="4" w:space="0" w:color="auto"/>
            </w:tcBorders>
            <w:vAlign w:val="center"/>
          </w:tcPr>
          <w:p w:rsidR="00545B3E" w:rsidRPr="00076910" w:rsidRDefault="00A001AA" w:rsidP="00EA239A">
            <w:pPr>
              <w:spacing w:before="100" w:beforeAutospacing="1" w:after="100" w:afterAutospacing="1"/>
              <w:ind w:left="139"/>
              <w:rPr>
                <w:rFonts w:ascii="Tahoma" w:hAnsi="Tahoma" w:cs="Tahoma"/>
              </w:rPr>
            </w:pPr>
            <w:r w:rsidRPr="00A001AA">
              <w:rPr>
                <w:rFonts w:ascii="Tahoma" w:hAnsi="Tahoma" w:cs="Tahoma"/>
              </w:rPr>
              <w:t xml:space="preserve">30III-750-00 Obnova vročevodnega omrežja na območju </w:t>
            </w:r>
            <w:r w:rsidR="00EA239A">
              <w:rPr>
                <w:rFonts w:ascii="Tahoma" w:hAnsi="Tahoma" w:cs="Tahoma"/>
              </w:rPr>
              <w:t>podhod</w:t>
            </w:r>
            <w:r w:rsidRPr="00A001AA">
              <w:rPr>
                <w:rFonts w:ascii="Tahoma" w:hAnsi="Tahoma" w:cs="Tahoma"/>
              </w:rPr>
              <w:t>a Ajdovščina</w:t>
            </w:r>
          </w:p>
        </w:tc>
        <w:tc>
          <w:tcPr>
            <w:tcW w:w="1985" w:type="dxa"/>
            <w:tcBorders>
              <w:top w:val="single" w:sz="4" w:space="0" w:color="auto"/>
              <w:left w:val="single" w:sz="4" w:space="0" w:color="auto"/>
              <w:bottom w:val="single" w:sz="4" w:space="0" w:color="auto"/>
              <w:right w:val="single" w:sz="4" w:space="0" w:color="auto"/>
            </w:tcBorders>
            <w:vAlign w:val="center"/>
          </w:tcPr>
          <w:p w:rsidR="00545B3E" w:rsidRPr="00732E8A" w:rsidRDefault="007E152B" w:rsidP="00545B3E">
            <w:pPr>
              <w:keepLines/>
              <w:widowControl w:val="0"/>
              <w:jc w:val="center"/>
              <w:rPr>
                <w:rFonts w:ascii="Tahoma" w:hAnsi="Tahoma" w:cs="Tahoma"/>
                <w:bCs/>
              </w:rPr>
            </w:pPr>
            <w:r>
              <w:rPr>
                <w:rFonts w:ascii="Tahoma" w:hAnsi="Tahoma" w:cs="Tahoma"/>
                <w:bCs/>
              </w:rPr>
              <w:t>60 (šestdeset) dni</w:t>
            </w:r>
          </w:p>
        </w:tc>
        <w:tc>
          <w:tcPr>
            <w:tcW w:w="2835" w:type="dxa"/>
            <w:tcBorders>
              <w:top w:val="single" w:sz="4" w:space="0" w:color="auto"/>
              <w:left w:val="single" w:sz="4" w:space="0" w:color="auto"/>
              <w:bottom w:val="single" w:sz="4" w:space="0" w:color="auto"/>
              <w:right w:val="single" w:sz="4" w:space="0" w:color="auto"/>
            </w:tcBorders>
            <w:vAlign w:val="center"/>
          </w:tcPr>
          <w:p w:rsidR="00545B3E" w:rsidRPr="00732E8A" w:rsidRDefault="007E152B" w:rsidP="00545B3E">
            <w:pPr>
              <w:keepLines/>
              <w:widowControl w:val="0"/>
              <w:jc w:val="center"/>
              <w:rPr>
                <w:rFonts w:ascii="Tahoma" w:hAnsi="Tahoma" w:cs="Tahoma"/>
                <w:bCs/>
              </w:rPr>
            </w:pPr>
            <w:r>
              <w:rPr>
                <w:rFonts w:ascii="Tahoma" w:hAnsi="Tahoma" w:cs="Tahoma"/>
                <w:bCs/>
              </w:rPr>
              <w:t>april 2022 – september 2022</w:t>
            </w:r>
          </w:p>
        </w:tc>
      </w:tr>
      <w:tr w:rsidR="00545B3E" w:rsidRPr="00076910" w:rsidTr="00B445B0">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545B3E" w:rsidRPr="00076910" w:rsidRDefault="00545B3E" w:rsidP="00545B3E">
            <w:pPr>
              <w:keepLines/>
              <w:widowControl w:val="0"/>
              <w:jc w:val="center"/>
              <w:rPr>
                <w:rFonts w:ascii="Tahoma" w:hAnsi="Tahoma" w:cs="Tahoma"/>
              </w:rPr>
            </w:pPr>
            <w:r>
              <w:rPr>
                <w:rFonts w:ascii="Tahoma" w:hAnsi="Tahoma" w:cs="Tahoma"/>
              </w:rPr>
              <w:t>2.</w:t>
            </w:r>
          </w:p>
        </w:tc>
        <w:tc>
          <w:tcPr>
            <w:tcW w:w="3894" w:type="dxa"/>
            <w:tcBorders>
              <w:top w:val="single" w:sz="4" w:space="0" w:color="auto"/>
              <w:left w:val="single" w:sz="4" w:space="0" w:color="auto"/>
              <w:bottom w:val="single" w:sz="4" w:space="0" w:color="auto"/>
              <w:right w:val="single" w:sz="4" w:space="0" w:color="auto"/>
            </w:tcBorders>
            <w:vAlign w:val="center"/>
          </w:tcPr>
          <w:p w:rsidR="00545B3E" w:rsidRPr="00076910" w:rsidRDefault="00A001AA" w:rsidP="00545B3E">
            <w:pPr>
              <w:spacing w:before="100" w:beforeAutospacing="1" w:after="100" w:afterAutospacing="1"/>
              <w:ind w:left="139"/>
              <w:rPr>
                <w:rFonts w:ascii="Tahoma" w:hAnsi="Tahoma" w:cs="Tahoma"/>
              </w:rPr>
            </w:pPr>
            <w:r w:rsidRPr="00A001AA">
              <w:rPr>
                <w:rFonts w:ascii="Tahoma" w:hAnsi="Tahoma" w:cs="Tahoma"/>
              </w:rPr>
              <w:t>30III434/132 Obnova jaška JA378 in vročevoda na Cesti Ljubljanske brigade</w:t>
            </w:r>
          </w:p>
        </w:tc>
        <w:tc>
          <w:tcPr>
            <w:tcW w:w="1985" w:type="dxa"/>
            <w:tcBorders>
              <w:top w:val="single" w:sz="4" w:space="0" w:color="auto"/>
              <w:left w:val="single" w:sz="4" w:space="0" w:color="auto"/>
              <w:bottom w:val="single" w:sz="4" w:space="0" w:color="auto"/>
              <w:right w:val="single" w:sz="4" w:space="0" w:color="auto"/>
            </w:tcBorders>
            <w:vAlign w:val="center"/>
          </w:tcPr>
          <w:p w:rsidR="00545B3E" w:rsidRPr="00732E8A" w:rsidRDefault="007E152B" w:rsidP="00545B3E">
            <w:pPr>
              <w:keepLines/>
              <w:widowControl w:val="0"/>
              <w:jc w:val="center"/>
              <w:rPr>
                <w:rFonts w:ascii="Tahoma" w:hAnsi="Tahoma" w:cs="Tahoma"/>
                <w:bCs/>
              </w:rPr>
            </w:pPr>
            <w:r>
              <w:rPr>
                <w:rFonts w:ascii="Tahoma" w:hAnsi="Tahoma" w:cs="Tahoma"/>
                <w:bCs/>
              </w:rPr>
              <w:t>60 (šestdeset) dni</w:t>
            </w:r>
          </w:p>
        </w:tc>
        <w:tc>
          <w:tcPr>
            <w:tcW w:w="2835" w:type="dxa"/>
            <w:tcBorders>
              <w:top w:val="single" w:sz="4" w:space="0" w:color="auto"/>
              <w:left w:val="single" w:sz="4" w:space="0" w:color="auto"/>
              <w:bottom w:val="single" w:sz="4" w:space="0" w:color="auto"/>
              <w:right w:val="single" w:sz="4" w:space="0" w:color="auto"/>
            </w:tcBorders>
            <w:vAlign w:val="center"/>
          </w:tcPr>
          <w:p w:rsidR="00545B3E" w:rsidRPr="00732E8A" w:rsidRDefault="007E152B" w:rsidP="007E152B">
            <w:pPr>
              <w:keepLines/>
              <w:widowControl w:val="0"/>
              <w:jc w:val="center"/>
              <w:rPr>
                <w:rFonts w:ascii="Tahoma" w:hAnsi="Tahoma" w:cs="Tahoma"/>
                <w:bCs/>
              </w:rPr>
            </w:pPr>
            <w:r>
              <w:rPr>
                <w:rFonts w:ascii="Tahoma" w:hAnsi="Tahoma" w:cs="Tahoma"/>
                <w:bCs/>
              </w:rPr>
              <w:t>oktober 2021 – junij 2022</w:t>
            </w:r>
          </w:p>
        </w:tc>
      </w:tr>
    </w:tbl>
    <w:p w:rsidR="00A162E5" w:rsidRPr="00076910" w:rsidRDefault="00A162E5" w:rsidP="000B1478">
      <w:pPr>
        <w:keepLines/>
        <w:widowControl w:val="0"/>
        <w:tabs>
          <w:tab w:val="left" w:pos="4253"/>
        </w:tabs>
        <w:ind w:right="3"/>
        <w:jc w:val="both"/>
        <w:rPr>
          <w:rFonts w:ascii="Tahoma" w:hAnsi="Tahoma" w:cs="Tahoma"/>
        </w:rPr>
      </w:pPr>
    </w:p>
    <w:p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C064D9" w:rsidRPr="00076910" w:rsidRDefault="00C064D9" w:rsidP="000B1478">
      <w:pPr>
        <w:keepLines/>
        <w:widowControl w:val="0"/>
        <w:tabs>
          <w:tab w:val="left" w:pos="-180"/>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GARANCIJSKI ROK </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00B8182C" w:rsidRPr="00496E6C">
        <w:rPr>
          <w:rFonts w:ascii="Tahoma" w:hAnsi="Tahoma" w:cs="Tahoma"/>
        </w:rPr>
        <w:t>Garancijski rok teče od datuma uspešno opravljenega prevzema izvedenih del, ki se opravi z zapisnikom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B8182C" w:rsidRDefault="00B8182C">
      <w:pPr>
        <w:rPr>
          <w:rFonts w:ascii="Tahoma" w:hAnsi="Tahoma" w:cs="Tahoma"/>
        </w:rPr>
      </w:pPr>
      <w:r>
        <w:rPr>
          <w:rFonts w:ascii="Tahoma" w:hAnsi="Tahoma" w:cs="Tahoma"/>
        </w:rPr>
        <w:br w:type="page"/>
      </w: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lastRenderedPageBreak/>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se v garancijskem roku pojavijo pomanjkljivosti zaradi kakovosti del ali opreme</w:t>
      </w:r>
      <w:r w:rsidR="00B8182C">
        <w:rPr>
          <w:rFonts w:ascii="Tahoma" w:hAnsi="Tahoma" w:cs="Tahoma"/>
        </w:rPr>
        <w:t xml:space="preserve"> </w:t>
      </w:r>
      <w:r w:rsidRPr="00076910">
        <w:rPr>
          <w:rFonts w:ascii="Tahoma" w:hAnsi="Tahoma" w:cs="Tahoma"/>
        </w:rPr>
        <w:t>/</w:t>
      </w:r>
      <w:r w:rsidR="00B8182C">
        <w:rPr>
          <w:rFonts w:ascii="Tahoma" w:hAnsi="Tahoma" w:cs="Tahoma"/>
        </w:rPr>
        <w:t xml:space="preserve"> </w:t>
      </w:r>
      <w:r w:rsidRPr="00076910">
        <w:rPr>
          <w:rFonts w:ascii="Tahoma" w:hAnsi="Tahoma" w:cs="Tahoma"/>
        </w:rPr>
        <w:t xml:space="preserve">industrijskih izdelkov, jih mora izvajalec odpraviti na svoje stroške v </w:t>
      </w:r>
      <w:r w:rsidR="00342C69" w:rsidRPr="00076910">
        <w:rPr>
          <w:rFonts w:ascii="Tahoma" w:hAnsi="Tahoma" w:cs="Tahoma"/>
        </w:rPr>
        <w:t>tre</w:t>
      </w:r>
      <w:r w:rsidR="00BF0966" w:rsidRPr="00076910">
        <w:rPr>
          <w:rFonts w:ascii="Tahoma" w:hAnsi="Tahoma" w:cs="Tahoma"/>
        </w:rPr>
        <w:t>h</w:t>
      </w:r>
      <w:r w:rsidRPr="00076910">
        <w:rPr>
          <w:rFonts w:ascii="Tahoma" w:hAnsi="Tahoma" w:cs="Tahoma"/>
        </w:rPr>
        <w:t xml:space="preserve"> (3) delovnih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9F4389">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4F76A7" w:rsidRPr="00076910">
        <w:rPr>
          <w:rFonts w:ascii="Tahoma" w:hAnsi="Tahoma" w:cs="Tahoma"/>
        </w:rPr>
        <w:t xml:space="preserve"> za posamezni sklop</w:t>
      </w:r>
      <w:r w:rsidRPr="00076910">
        <w:rPr>
          <w:rFonts w:ascii="Tahoma" w:hAnsi="Tahoma" w:cs="Tahoma"/>
        </w:rPr>
        <w:t>. Potrditev končne situacije pa pomeni dokončni obračun opravljenih del.</w:t>
      </w:r>
    </w:p>
    <w:p w:rsidR="00A3464E" w:rsidRPr="00076910" w:rsidRDefault="00A3464E" w:rsidP="000B1478">
      <w:pPr>
        <w:keepLines/>
        <w:widowControl w:val="0"/>
        <w:tabs>
          <w:tab w:val="left" w:pos="709"/>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Izvajalec ni odgovoren za delno ali celotno neizpolnjevanje pogodbenih obveznosti, če je to posledica višje sile.</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lastRenderedPageBreak/>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076910" w:rsidRDefault="00B2201B" w:rsidP="000B1478">
      <w:pPr>
        <w:keepLines/>
        <w:widowControl w:val="0"/>
        <w:jc w:val="both"/>
        <w:rPr>
          <w:rFonts w:ascii="Tahoma" w:hAnsi="Tahoma" w:cs="Tahoma"/>
          <w:snapToGrid w:val="0"/>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DA2AF3" w:rsidRPr="00076910">
        <w:rPr>
          <w:rFonts w:ascii="Tahoma" w:hAnsi="Tahoma" w:cs="Tahoma"/>
        </w:rPr>
        <w:t>strojno inštalacijskih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B8182C">
        <w:rPr>
          <w:rFonts w:ascii="Tahoma" w:hAnsi="Tahoma" w:cs="Tahoma"/>
        </w:rPr>
        <w:t xml:space="preserve">pri </w:t>
      </w:r>
      <w:r w:rsidR="00733976" w:rsidRPr="00076910">
        <w:rPr>
          <w:rFonts w:ascii="Tahoma" w:hAnsi="Tahoma" w:cs="Tahoma"/>
        </w:rPr>
        <w:t>izvajalc</w:t>
      </w:r>
      <w:r w:rsidR="00B8182C">
        <w:rPr>
          <w:rFonts w:ascii="Tahoma" w:hAnsi="Tahoma" w:cs="Tahoma"/>
        </w:rPr>
        <w:t>u</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DA2AF3" w:rsidRPr="00076910">
        <w:rPr>
          <w:rFonts w:ascii="Tahoma" w:hAnsi="Tahoma" w:cs="Tahoma"/>
        </w:rPr>
        <w:t>strojno inštalacijskih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4F76A7" w:rsidRPr="00076910">
        <w:rPr>
          <w:rFonts w:ascii="Tahoma" w:hAnsi="Tahoma" w:cs="Tahoma"/>
        </w:rPr>
        <w:t xml:space="preserve">treh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0B1478">
      <w:pPr>
        <w:keepLines/>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V </w:t>
      </w:r>
      <w:r w:rsidR="00253C12" w:rsidRPr="00076910">
        <w:rPr>
          <w:rFonts w:ascii="Tahoma" w:hAnsi="Tahoma" w:cs="Tahoma"/>
        </w:rPr>
        <w:t xml:space="preserve">navedenih </w:t>
      </w:r>
      <w:r w:rsidRPr="00076910">
        <w:rPr>
          <w:rFonts w:ascii="Tahoma" w:hAnsi="Tahoma" w:cs="Tahoma"/>
        </w:rPr>
        <w:t>primer</w:t>
      </w:r>
      <w:r w:rsidR="00253C12" w:rsidRPr="00076910">
        <w:rPr>
          <w:rFonts w:ascii="Tahoma" w:hAnsi="Tahoma" w:cs="Tahoma"/>
        </w:rPr>
        <w:t>ih</w:t>
      </w:r>
      <w:r w:rsidRPr="00076910">
        <w:rPr>
          <w:rFonts w:ascii="Tahoma" w:hAnsi="Tahoma" w:cs="Tahoma"/>
        </w:rPr>
        <w:t xml:space="preserve"> </w:t>
      </w:r>
      <w:r w:rsidR="00253C12" w:rsidRPr="00076910">
        <w:rPr>
          <w:rFonts w:ascii="Tahoma" w:hAnsi="Tahoma" w:cs="Tahoma"/>
        </w:rPr>
        <w:t xml:space="preserve">iz prejšnjega odstavka </w:t>
      </w:r>
      <w:r w:rsidRPr="00076910">
        <w:rPr>
          <w:rFonts w:ascii="Tahoma" w:hAnsi="Tahoma" w:cs="Tahoma"/>
        </w:rPr>
        <w:t>naročnik lahko unovči finančno zavarovanje za dobro izvedbo pogodbenih obveznosti</w:t>
      </w:r>
      <w:r w:rsidR="006E499F">
        <w:rPr>
          <w:rFonts w:ascii="Tahoma" w:hAnsi="Tahoma" w:cs="Tahoma"/>
        </w:rPr>
        <w:t>.</w:t>
      </w:r>
      <w:r w:rsidR="004F76A7" w:rsidRPr="00076910">
        <w:rPr>
          <w:rFonts w:ascii="Tahoma" w:hAnsi="Tahoma" w:cs="Tahoma"/>
        </w:rPr>
        <w:t xml:space="preserve"> </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lastRenderedPageBreak/>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C064D9">
      <w:pPr>
        <w:keepLines/>
        <w:widowControl w:val="0"/>
        <w:numPr>
          <w:ilvl w:val="0"/>
          <w:numId w:val="12"/>
        </w:numPr>
        <w:tabs>
          <w:tab w:val="clear" w:pos="794"/>
          <w:tab w:val="left" w:pos="540"/>
          <w:tab w:val="num" w:pos="851"/>
        </w:tabs>
        <w:jc w:val="center"/>
        <w:rPr>
          <w:rFonts w:ascii="Tahoma" w:hAnsi="Tahoma" w:cs="Tahoma"/>
        </w:rPr>
      </w:pPr>
      <w:r w:rsidRPr="00076910">
        <w:rPr>
          <w:rFonts w:ascii="Tahoma" w:hAnsi="Tahoma" w:cs="Tahoma"/>
        </w:rPr>
        <w:t>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C064D9">
      <w:pPr>
        <w:keepLines/>
        <w:widowControl w:val="0"/>
        <w:numPr>
          <w:ilvl w:val="0"/>
          <w:numId w:val="12"/>
        </w:numPr>
        <w:tabs>
          <w:tab w:val="clear" w:pos="794"/>
        </w:tabs>
        <w:ind w:left="567" w:firstLine="284"/>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 xml:space="preserve">u je poznan predmet pogodbe in </w:t>
      </w:r>
      <w:r w:rsidRPr="00076910">
        <w:rPr>
          <w:rFonts w:ascii="Tahoma" w:hAnsi="Tahoma" w:cs="Tahoma"/>
        </w:rPr>
        <w:t>vsi riziki, ki bodo spremljali delo, da je seznanjen z razpisnimi zahtevami in projektno dokumentacijo, ter da so mu razumljivi in jasni pogoji in okoliščine za pravilno izvedbo del.</w:t>
      </w:r>
    </w:p>
    <w:p w:rsidR="00CB2DE6" w:rsidRPr="00076910" w:rsidRDefault="00CB2DE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253C12" w:rsidRPr="00076910" w:rsidRDefault="00253C12" w:rsidP="000B1478">
      <w:pPr>
        <w:keepLines/>
        <w:widowControl w:val="0"/>
        <w:numPr>
          <w:ilvl w:val="0"/>
          <w:numId w:val="14"/>
        </w:numPr>
        <w:tabs>
          <w:tab w:val="left" w:pos="567"/>
          <w:tab w:val="left" w:pos="1418"/>
          <w:tab w:val="left" w:pos="1702"/>
        </w:tabs>
        <w:jc w:val="center"/>
        <w:rPr>
          <w:rFonts w:ascii="Tahoma" w:hAnsi="Tahoma" w:cs="Tahoma"/>
        </w:rPr>
      </w:pPr>
      <w:r w:rsidRPr="00076910">
        <w:rPr>
          <w:rFonts w:ascii="Tahoma" w:hAnsi="Tahoma" w:cs="Tahoma"/>
        </w:rPr>
        <w:t>člen</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0A4AE6" w:rsidRPr="00076910" w:rsidRDefault="000A4AE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Izvajalec se obvezuje, da bo kadarkoli v času veljavnosti te pogodbe oziroma kadarkoli v času izvajanja predmeta te pogodbe, v skladu s šestim odstavkom 91. člena ZJN-3, v roku osmih (8) dni od prejema poziva (velja tudi za vse podizvajalce, s katerimi izvajalec izvaja predmet te pogodbe), naročniku posredoval podatke o:</w:t>
      </w:r>
    </w:p>
    <w:p w:rsidR="000A4AE6" w:rsidRPr="00076910" w:rsidRDefault="000A4AE6" w:rsidP="00E17EA6">
      <w:pPr>
        <w:keepLines/>
        <w:widowControl w:val="0"/>
        <w:numPr>
          <w:ilvl w:val="0"/>
          <w:numId w:val="23"/>
        </w:numPr>
        <w:tabs>
          <w:tab w:val="left" w:pos="-142"/>
        </w:tabs>
        <w:jc w:val="both"/>
        <w:rPr>
          <w:rFonts w:ascii="Tahoma" w:hAnsi="Tahoma" w:cs="Tahoma"/>
        </w:rPr>
      </w:pPr>
      <w:r w:rsidRPr="00076910">
        <w:rPr>
          <w:rFonts w:ascii="Tahoma" w:hAnsi="Tahoma" w:cs="Tahoma"/>
        </w:rPr>
        <w:t>svojih ustanoviteljih, družbenikih, delničarjih, komandi</w:t>
      </w:r>
      <w:r w:rsidR="00CE596D" w:rsidRPr="00076910">
        <w:rPr>
          <w:rFonts w:ascii="Tahoma" w:hAnsi="Tahoma" w:cs="Tahoma"/>
        </w:rPr>
        <w:t>tistih</w:t>
      </w:r>
      <w:r w:rsidRPr="00076910">
        <w:rPr>
          <w:rFonts w:ascii="Tahoma" w:hAnsi="Tahoma" w:cs="Tahoma"/>
        </w:rPr>
        <w:t xml:space="preserve"> ali drugih lastnikih in podatke o lastniških deležih navedenih oseb,</w:t>
      </w:r>
    </w:p>
    <w:p w:rsidR="000A4AE6" w:rsidRPr="00076910" w:rsidRDefault="000A4AE6" w:rsidP="00E17EA6">
      <w:pPr>
        <w:keepLines/>
        <w:widowControl w:val="0"/>
        <w:numPr>
          <w:ilvl w:val="0"/>
          <w:numId w:val="23"/>
        </w:numPr>
        <w:tabs>
          <w:tab w:val="left" w:pos="-142"/>
        </w:tabs>
        <w:jc w:val="both"/>
        <w:rPr>
          <w:rFonts w:ascii="Tahoma" w:hAnsi="Tahoma" w:cs="Tahoma"/>
        </w:rPr>
      </w:pPr>
      <w:r w:rsidRPr="00076910">
        <w:rPr>
          <w:rFonts w:ascii="Tahoma" w:hAnsi="Tahoma" w:cs="Tahoma"/>
        </w:rPr>
        <w:t>gospodarskih subjektih, za katere se glede na določbe zakona, ki ureja gospodarske družbe, šteje, da so z njim povezane družbe.</w:t>
      </w:r>
    </w:p>
    <w:p w:rsidR="00612527" w:rsidRPr="00076910" w:rsidRDefault="00612527" w:rsidP="000B1478">
      <w:pPr>
        <w:keepLines/>
        <w:widowControl w:val="0"/>
        <w:tabs>
          <w:tab w:val="left" w:pos="567"/>
          <w:tab w:val="left" w:pos="1418"/>
          <w:tab w:val="left" w:pos="1702"/>
        </w:tabs>
        <w:rPr>
          <w:rFonts w:ascii="Tahoma" w:hAnsi="Tahoma" w:cs="Tahoma"/>
        </w:rPr>
      </w:pPr>
    </w:p>
    <w:p w:rsidR="003869FF" w:rsidRDefault="003869FF">
      <w:pPr>
        <w:rPr>
          <w:rFonts w:ascii="Tahoma" w:hAnsi="Tahoma" w:cs="Tahoma"/>
        </w:rPr>
      </w:pPr>
      <w:r>
        <w:rPr>
          <w:rFonts w:ascii="Tahoma" w:hAnsi="Tahoma" w:cs="Tahoma"/>
        </w:rPr>
        <w:br w:type="page"/>
      </w: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lastRenderedPageBreak/>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Pr="00076910" w:rsidRDefault="009644BB" w:rsidP="000B1478">
      <w:pPr>
        <w:keepLines/>
        <w:widowControl w:val="0"/>
        <w:jc w:val="both"/>
        <w:rPr>
          <w:rFonts w:ascii="Tahoma" w:hAnsi="Tahoma" w:cs="Tahoma"/>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Pr="00076910" w:rsidRDefault="006D72CC" w:rsidP="000B1478">
      <w:pPr>
        <w:keepLines/>
        <w:widowControl w:val="0"/>
        <w:ind w:right="-1"/>
        <w:jc w:val="both"/>
        <w:outlineLvl w:val="1"/>
        <w:rPr>
          <w:rFonts w:ascii="Tahoma" w:hAnsi="Tahoma" w:cs="Tahoma"/>
          <w:lang w:eastAsia="en-US"/>
        </w:rPr>
      </w:pPr>
    </w:p>
    <w:p w:rsidR="00AC01BD" w:rsidRPr="00076910" w:rsidRDefault="006D72CC" w:rsidP="000B1478">
      <w:pPr>
        <w:keepLines/>
        <w:widowControl w:val="0"/>
        <w:ind w:right="-1"/>
        <w:jc w:val="both"/>
        <w:outlineLvl w:val="1"/>
        <w:rPr>
          <w:rFonts w:ascii="Tahoma" w:hAnsi="Tahoma" w:cs="Tahoma"/>
          <w:lang w:eastAsia="en-US"/>
        </w:rPr>
      </w:pPr>
      <w:r w:rsidRPr="00076910">
        <w:rPr>
          <w:rFonts w:ascii="Tahoma" w:hAnsi="Tahoma" w:cs="Tahoma"/>
          <w:lang w:eastAsia="en-US"/>
        </w:rPr>
        <w:t>i</w:t>
      </w:r>
      <w:r w:rsidR="00AC01BD" w:rsidRPr="00076910">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sidRPr="00076910">
        <w:rPr>
          <w:rFonts w:ascii="Tahoma" w:hAnsi="Tahoma" w:cs="Tahoma"/>
          <w:lang w:eastAsia="en-US"/>
        </w:rPr>
        <w:t xml:space="preserve"> (6)</w:t>
      </w:r>
      <w:r w:rsidR="00AC01BD" w:rsidRPr="00076910">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 xml:space="preserve">Če naročnik v roku 30 (trideset) dni od seznanitve s kršitvijo ne začne novega postopka javnega naročila, se šteje, da je pogodba razvezana </w:t>
      </w:r>
      <w:r w:rsidR="003F5A9B" w:rsidRPr="00076910">
        <w:rPr>
          <w:rFonts w:ascii="Tahoma" w:hAnsi="Tahoma" w:cs="Tahoma"/>
          <w:lang w:eastAsia="en-US"/>
        </w:rPr>
        <w:t>30. (</w:t>
      </w:r>
      <w:r w:rsidRPr="00076910">
        <w:rPr>
          <w:rFonts w:ascii="Tahoma" w:hAnsi="Tahoma" w:cs="Tahoma"/>
          <w:lang w:eastAsia="en-US"/>
        </w:rPr>
        <w:t>trideseti</w:t>
      </w:r>
      <w:r w:rsidR="003F5A9B" w:rsidRPr="00076910">
        <w:rPr>
          <w:rFonts w:ascii="Tahoma" w:hAnsi="Tahoma" w:cs="Tahoma"/>
          <w:lang w:eastAsia="en-US"/>
        </w:rPr>
        <w:t>)</w:t>
      </w:r>
      <w:r w:rsidRPr="00076910">
        <w:rPr>
          <w:rFonts w:ascii="Tahoma" w:hAnsi="Tahoma" w:cs="Tahoma"/>
          <w:lang w:eastAsia="en-US"/>
        </w:rPr>
        <w:t xml:space="preserve"> 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je sklenjena </w:t>
      </w:r>
      <w:r w:rsidR="00AB058F" w:rsidRPr="00076910">
        <w:rPr>
          <w:rFonts w:ascii="Tahoma" w:hAnsi="Tahoma" w:cs="Tahoma"/>
        </w:rPr>
        <w:t xml:space="preserve">in </w:t>
      </w:r>
      <w:r w:rsidR="00664192" w:rsidRPr="00076910">
        <w:rPr>
          <w:rFonts w:ascii="Tahoma" w:hAnsi="Tahoma" w:cs="Tahoma"/>
        </w:rPr>
        <w:t>za</w:t>
      </w:r>
      <w:r w:rsidR="00AB058F" w:rsidRPr="00076910">
        <w:rPr>
          <w:rFonts w:ascii="Tahoma" w:hAnsi="Tahoma" w:cs="Tahoma"/>
        </w:rPr>
        <w:t xml:space="preserve">čne veljati </w:t>
      </w:r>
      <w:r w:rsidRPr="00076910">
        <w:rPr>
          <w:rFonts w:ascii="Tahoma" w:hAnsi="Tahoma" w:cs="Tahoma"/>
        </w:rPr>
        <w:t>z dnem, ko jo podpišeta obe pogodbeni stranki</w:t>
      </w:r>
      <w:r w:rsidR="003F5A9B" w:rsidRPr="00076910">
        <w:rPr>
          <w:rFonts w:ascii="Tahoma" w:hAnsi="Tahoma" w:cs="Tahoma"/>
        </w:rPr>
        <w:t>, pod pogojem, da</w:t>
      </w:r>
      <w:r w:rsidRPr="00076910">
        <w:rPr>
          <w:rFonts w:ascii="Tahoma" w:hAnsi="Tahoma" w:cs="Tahoma"/>
        </w:rPr>
        <w:t xml:space="preserve"> izvajalec predloži finančno zavarovanje za dobro izvedbo pogodbenih obveznosti</w:t>
      </w:r>
      <w:r w:rsidR="00AB058F" w:rsidRPr="00076910">
        <w:rPr>
          <w:rFonts w:ascii="Tahoma" w:hAnsi="Tahoma" w:cs="Tahoma"/>
        </w:rPr>
        <w:t xml:space="preserve"> v skladu s 15. členom pogodbe</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9E1B44" w:rsidRPr="00CD023B" w:rsidRDefault="009E1B44" w:rsidP="000B1478">
      <w:pPr>
        <w:keepLines/>
        <w:widowControl w:val="0"/>
        <w:tabs>
          <w:tab w:val="left" w:pos="567"/>
          <w:tab w:val="left" w:pos="1418"/>
          <w:tab w:val="left" w:pos="1702"/>
        </w:tabs>
        <w:jc w:val="both"/>
        <w:rPr>
          <w:rFonts w:ascii="Tahoma" w:hAnsi="Tahoma" w:cs="Tahoma"/>
        </w:rPr>
      </w:pPr>
    </w:p>
    <w:p w:rsidR="003869FF" w:rsidRDefault="003869FF">
      <w:pPr>
        <w:rPr>
          <w:rFonts w:ascii="Tahoma" w:hAnsi="Tahoma" w:cs="Tahoma"/>
        </w:rPr>
      </w:pPr>
      <w:r>
        <w:rPr>
          <w:rFonts w:ascii="Tahoma" w:hAnsi="Tahoma" w:cs="Tahoma"/>
        </w:rPr>
        <w:br w:type="page"/>
      </w:r>
    </w:p>
    <w:p w:rsidR="003869FF" w:rsidRDefault="003869FF">
      <w:pPr>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4F76A7" w:rsidRPr="00076910">
        <w:rPr>
          <w:rFonts w:ascii="Tahoma" w:hAnsi="Tahoma" w:cs="Tahoma"/>
        </w:rPr>
        <w:t>treh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6F69C4" w:rsidRDefault="006F69C4" w:rsidP="000B1478">
      <w:pPr>
        <w:keepLines/>
        <w:widowControl w:val="0"/>
        <w:tabs>
          <w:tab w:val="left" w:pos="4820"/>
        </w:tabs>
        <w:rPr>
          <w:rFonts w:ascii="Tahoma" w:hAnsi="Tahoma" w:cs="Tahoma"/>
        </w:rPr>
      </w:pPr>
    </w:p>
    <w:p w:rsidR="009A2FBF" w:rsidRDefault="009A2FBF" w:rsidP="000B1478">
      <w:pPr>
        <w:keepLines/>
        <w:widowControl w:val="0"/>
        <w:tabs>
          <w:tab w:val="left" w:pos="4820"/>
        </w:tabs>
        <w:rPr>
          <w:rFonts w:ascii="Tahoma" w:hAnsi="Tahoma" w:cs="Tahoma"/>
        </w:rPr>
      </w:pPr>
    </w:p>
    <w:p w:rsidR="009A2FBF" w:rsidRPr="00076910" w:rsidRDefault="009A2FBF"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F40D5E" w:rsidRPr="00076910">
        <w:rPr>
          <w:rFonts w:ascii="Tahoma" w:hAnsi="Tahoma" w:cs="Tahoma"/>
        </w:rPr>
        <w:t xml:space="preserve">____________ </w:t>
      </w:r>
      <w:r w:rsidR="009E1B44" w:rsidRPr="00076910">
        <w:rPr>
          <w:rFonts w:ascii="Tahoma" w:hAnsi="Tahoma" w:cs="Tahoma"/>
        </w:rPr>
        <w:t xml:space="preserve">, dne </w:t>
      </w:r>
    </w:p>
    <w:p w:rsidR="006F69C4" w:rsidRDefault="006F69C4" w:rsidP="000B1478">
      <w:pPr>
        <w:keepLines/>
        <w:widowControl w:val="0"/>
        <w:tabs>
          <w:tab w:val="left" w:pos="4820"/>
        </w:tabs>
        <w:rPr>
          <w:rFonts w:ascii="Tahoma" w:hAnsi="Tahoma" w:cs="Tahoma"/>
        </w:rPr>
      </w:pPr>
    </w:p>
    <w:p w:rsidR="009A2FBF" w:rsidRDefault="009A2FBF" w:rsidP="000B1478">
      <w:pPr>
        <w:keepLines/>
        <w:widowControl w:val="0"/>
        <w:tabs>
          <w:tab w:val="left" w:pos="4820"/>
        </w:tabs>
        <w:rPr>
          <w:rFonts w:ascii="Tahoma" w:hAnsi="Tahoma" w:cs="Tahoma"/>
        </w:rPr>
      </w:pPr>
    </w:p>
    <w:p w:rsidR="009A2FBF" w:rsidRPr="00076910" w:rsidRDefault="009A2FBF"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9A2FBF" w:rsidRDefault="009A2FBF" w:rsidP="000B1478">
      <w:pPr>
        <w:keepLines/>
        <w:widowControl w:val="0"/>
        <w:jc w:val="both"/>
        <w:rPr>
          <w:rFonts w:ascii="Tahoma" w:hAnsi="Tahoma" w:cs="Tahoma"/>
        </w:rPr>
      </w:pPr>
    </w:p>
    <w:p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rsidR="001B4E0E" w:rsidRDefault="001B4E0E" w:rsidP="000B1478">
      <w:pPr>
        <w:keepLines/>
        <w:widowControl w:val="0"/>
        <w:jc w:val="both"/>
        <w:rPr>
          <w:rFonts w:ascii="Tahoma" w:hAnsi="Tahoma" w:cs="Tahoma"/>
        </w:rPr>
      </w:pPr>
    </w:p>
    <w:p w:rsidR="009A2FBF" w:rsidRDefault="009A2FBF" w:rsidP="000B1478">
      <w:pPr>
        <w:keepLines/>
        <w:widowControl w:val="0"/>
        <w:jc w:val="both"/>
        <w:rPr>
          <w:rFonts w:ascii="Tahoma" w:hAnsi="Tahoma" w:cs="Tahoma"/>
        </w:rPr>
      </w:pPr>
    </w:p>
    <w:p w:rsidR="009A2FBF" w:rsidRPr="00076910" w:rsidRDefault="009A2FBF" w:rsidP="000B1478">
      <w:pPr>
        <w:keepLines/>
        <w:widowControl w:val="0"/>
        <w:jc w:val="both"/>
        <w:rPr>
          <w:rFonts w:ascii="Tahoma" w:hAnsi="Tahoma" w:cs="Tahoma"/>
        </w:rPr>
      </w:pPr>
    </w:p>
    <w:p w:rsidR="001B4E0E" w:rsidRDefault="001B4E0E" w:rsidP="000B1478">
      <w:pPr>
        <w:keepLines/>
        <w:widowControl w:val="0"/>
        <w:jc w:val="both"/>
        <w:rPr>
          <w:rFonts w:ascii="Tahoma" w:hAnsi="Tahoma" w:cs="Tahoma"/>
        </w:rPr>
      </w:pPr>
      <w:r w:rsidRPr="00076910">
        <w:rPr>
          <w:rFonts w:ascii="Tahoma" w:hAnsi="Tahoma" w:cs="Tahoma"/>
        </w:rPr>
        <w:t>Samo Lozej, direktor</w:t>
      </w:r>
    </w:p>
    <w:p w:rsidR="007D7825" w:rsidRDefault="007D7825" w:rsidP="000B1478">
      <w:pPr>
        <w:keepLines/>
        <w:widowControl w:val="0"/>
        <w:jc w:val="both"/>
        <w:rPr>
          <w:rFonts w:ascii="Tahoma" w:hAnsi="Tahoma" w:cs="Tahoma"/>
        </w:rPr>
      </w:pPr>
    </w:p>
    <w:p w:rsidR="007D7825" w:rsidRDefault="007D7825" w:rsidP="000B1478">
      <w:pPr>
        <w:keepLines/>
        <w:widowControl w:val="0"/>
        <w:jc w:val="both"/>
        <w:rPr>
          <w:rFonts w:ascii="Tahoma" w:hAnsi="Tahoma" w:cs="Tahoma"/>
        </w:rPr>
      </w:pPr>
    </w:p>
    <w:p w:rsidR="007D7825" w:rsidRDefault="007D7825" w:rsidP="000B1478">
      <w:pPr>
        <w:keepLines/>
        <w:widowControl w:val="0"/>
        <w:jc w:val="both"/>
        <w:rPr>
          <w:rFonts w:ascii="Tahoma" w:hAnsi="Tahoma" w:cs="Tahoma"/>
        </w:rPr>
      </w:pPr>
    </w:p>
    <w:p w:rsidR="007D7825" w:rsidRDefault="007D7825">
      <w:pPr>
        <w:rPr>
          <w:rFonts w:ascii="Tahoma" w:hAnsi="Tahoma" w:cs="Tahoma"/>
        </w:rPr>
      </w:pPr>
      <w:r>
        <w:rPr>
          <w:rFonts w:ascii="Tahoma" w:hAnsi="Tahoma" w:cs="Tahoma"/>
        </w:rPr>
        <w:br w:type="page"/>
      </w:r>
    </w:p>
    <w:p w:rsidR="009E0CC4" w:rsidRPr="00076910" w:rsidRDefault="009E0CC4" w:rsidP="000B1478">
      <w:pPr>
        <w:keepLines/>
        <w:widowControl w:val="0"/>
        <w:rPr>
          <w:rFonts w:ascii="Tahoma" w:hAnsi="Tahoma" w:cs="Tahoma"/>
        </w:rPr>
      </w:pP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AC0FF6" w:rsidRDefault="00AC0FF6" w:rsidP="00B11E1B">
      <w:pPr>
        <w:keepNext/>
        <w:widowControl w:val="0"/>
        <w:jc w:val="both"/>
        <w:rPr>
          <w:rFonts w:ascii="Tahoma" w:hAnsi="Tahoma" w:cs="Tahoma"/>
          <w:b/>
        </w:rPr>
      </w:pPr>
    </w:p>
    <w:p w:rsidR="008E62B3" w:rsidRPr="00076910" w:rsidRDefault="008E62B3"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AC0FF6" w:rsidRPr="00076910" w:rsidRDefault="00AC0FF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C018DD" w:rsidRDefault="0076694D" w:rsidP="00B51090">
      <w:pPr>
        <w:keepLines/>
        <w:widowControl w:val="0"/>
        <w:jc w:val="both"/>
        <w:rPr>
          <w:rFonts w:ascii="Tahoma" w:hAnsi="Tahoma" w:cs="Tahoma"/>
          <w:bCs/>
        </w:rPr>
      </w:pPr>
      <w:r w:rsidRPr="00742AEE">
        <w:rPr>
          <w:rFonts w:ascii="Tahoma" w:hAnsi="Tahoma" w:cs="Tahoma"/>
          <w:bCs/>
        </w:rPr>
        <w:t>Št</w:t>
      </w:r>
      <w:r w:rsidR="002532A6" w:rsidRPr="00742AEE">
        <w:rPr>
          <w:rFonts w:ascii="Tahoma" w:hAnsi="Tahoma" w:cs="Tahoma"/>
          <w:bCs/>
        </w:rPr>
        <w:t xml:space="preserve"> javnega naročila: </w:t>
      </w:r>
      <w:r w:rsidR="00DF2A09" w:rsidRPr="00742AEE">
        <w:rPr>
          <w:rFonts w:ascii="Tahoma" w:hAnsi="Tahoma" w:cs="Tahoma"/>
          <w:b/>
          <w:bCs/>
        </w:rPr>
        <w:t>JPE-SIR-</w:t>
      </w:r>
      <w:r w:rsidR="009B2C86">
        <w:rPr>
          <w:rFonts w:ascii="Tahoma" w:hAnsi="Tahoma" w:cs="Tahoma"/>
          <w:b/>
          <w:bCs/>
        </w:rPr>
        <w:t>319/21</w:t>
      </w:r>
      <w:r w:rsidR="006336FD" w:rsidRPr="00742AEE">
        <w:rPr>
          <w:rFonts w:ascii="Tahoma" w:hAnsi="Tahoma" w:cs="Tahoma"/>
          <w:b/>
          <w:bCs/>
        </w:rPr>
        <w:t xml:space="preserve"> </w:t>
      </w:r>
      <w:r w:rsidR="00CC28AD" w:rsidRPr="003869FF">
        <w:rPr>
          <w:rFonts w:ascii="Tahoma" w:hAnsi="Tahoma" w:cs="Tahoma"/>
          <w:b/>
          <w:bCs/>
        </w:rPr>
        <w:t xml:space="preserve">Izvedba </w:t>
      </w:r>
      <w:r w:rsidR="00DA2AF3" w:rsidRPr="003869FF">
        <w:rPr>
          <w:rFonts w:ascii="Tahoma" w:hAnsi="Tahoma" w:cs="Tahoma"/>
          <w:b/>
          <w:bCs/>
        </w:rPr>
        <w:t>strojno inštalacijskih</w:t>
      </w:r>
      <w:r w:rsidR="00CC28AD" w:rsidRPr="003869FF">
        <w:rPr>
          <w:rFonts w:ascii="Tahoma" w:hAnsi="Tahoma" w:cs="Tahoma"/>
          <w:b/>
          <w:bCs/>
        </w:rPr>
        <w:t xml:space="preserve"> del po </w:t>
      </w:r>
      <w:r w:rsidR="00E80F6D" w:rsidRPr="003869FF">
        <w:rPr>
          <w:rFonts w:ascii="Tahoma" w:hAnsi="Tahoma" w:cs="Tahoma"/>
          <w:b/>
          <w:bCs/>
        </w:rPr>
        <w:t xml:space="preserve">dveh </w:t>
      </w:r>
      <w:r w:rsidR="00CC28AD" w:rsidRPr="003869FF">
        <w:rPr>
          <w:rFonts w:ascii="Tahoma" w:hAnsi="Tahoma" w:cs="Tahoma"/>
          <w:b/>
          <w:bCs/>
        </w:rPr>
        <w:t>sklopih</w:t>
      </w:r>
      <w:r w:rsidR="00CC28AD" w:rsidRPr="00742AEE">
        <w:rPr>
          <w:rFonts w:ascii="Tahoma" w:hAnsi="Tahoma" w:cs="Tahoma"/>
          <w:bCs/>
        </w:rPr>
        <w:t xml:space="preserve"> </w:t>
      </w:r>
      <w:r w:rsidR="006336FD" w:rsidRPr="00742AEE">
        <w:rPr>
          <w:rFonts w:ascii="Tahoma" w:hAnsi="Tahoma" w:cs="Tahoma"/>
          <w:bCs/>
        </w:rPr>
        <w:t>(ustrezno obkrožite</w:t>
      </w:r>
      <w:r w:rsidR="00E17EA6" w:rsidRPr="00742AEE">
        <w:rPr>
          <w:rFonts w:ascii="Tahoma" w:hAnsi="Tahoma" w:cs="Tahoma"/>
          <w:bCs/>
        </w:rPr>
        <w:t xml:space="preserve"> številko sklopa</w:t>
      </w:r>
      <w:r w:rsidR="006336FD" w:rsidRPr="00742AEE">
        <w:rPr>
          <w:rFonts w:ascii="Tahoma" w:hAnsi="Tahoma" w:cs="Tahoma"/>
          <w:bCs/>
        </w:rPr>
        <w:t>):</w:t>
      </w:r>
    </w:p>
    <w:p w:rsidR="00C42543" w:rsidRDefault="00C42543" w:rsidP="00B51090">
      <w:pPr>
        <w:keepLines/>
        <w:widowControl w:val="0"/>
        <w:jc w:val="both"/>
        <w:rPr>
          <w:rFonts w:ascii="Tahoma" w:hAnsi="Tahoma" w:cs="Tahoma"/>
          <w:bCs/>
        </w:rPr>
      </w:pPr>
    </w:p>
    <w:p w:rsidR="00AD3984" w:rsidRPr="003869FF" w:rsidRDefault="00AD3984" w:rsidP="00AD3984">
      <w:pPr>
        <w:keepLines/>
        <w:widowControl w:val="0"/>
        <w:jc w:val="both"/>
        <w:rPr>
          <w:rFonts w:ascii="Tahoma" w:hAnsi="Tahoma" w:cs="Tahoma"/>
          <w:b/>
          <w:bCs/>
        </w:rPr>
      </w:pPr>
      <w:r w:rsidRPr="003869FF">
        <w:rPr>
          <w:rFonts w:ascii="Tahoma" w:hAnsi="Tahoma" w:cs="Tahoma"/>
          <w:b/>
          <w:bCs/>
        </w:rPr>
        <w:t>1.</w:t>
      </w:r>
      <w:r w:rsidRPr="003869FF">
        <w:rPr>
          <w:rFonts w:ascii="Tahoma" w:hAnsi="Tahoma" w:cs="Tahoma"/>
          <w:b/>
          <w:bCs/>
        </w:rPr>
        <w:tab/>
        <w:t xml:space="preserve">30III-750-00 Obnova vročevodnega omrežja na območju </w:t>
      </w:r>
      <w:r w:rsidR="00EA239A">
        <w:rPr>
          <w:rFonts w:ascii="Tahoma" w:hAnsi="Tahoma" w:cs="Tahoma"/>
          <w:b/>
          <w:bCs/>
        </w:rPr>
        <w:t>podhod</w:t>
      </w:r>
      <w:r w:rsidRPr="003869FF">
        <w:rPr>
          <w:rFonts w:ascii="Tahoma" w:hAnsi="Tahoma" w:cs="Tahoma"/>
          <w:b/>
          <w:bCs/>
        </w:rPr>
        <w:t>a Ajdovščina</w:t>
      </w:r>
    </w:p>
    <w:p w:rsidR="006A4716" w:rsidRPr="003869FF" w:rsidRDefault="00AD3984" w:rsidP="00AD3984">
      <w:pPr>
        <w:keepLines/>
        <w:widowControl w:val="0"/>
        <w:jc w:val="both"/>
        <w:rPr>
          <w:rFonts w:ascii="Tahoma" w:hAnsi="Tahoma" w:cs="Tahoma"/>
          <w:b/>
          <w:bCs/>
        </w:rPr>
      </w:pPr>
      <w:r w:rsidRPr="003869FF">
        <w:rPr>
          <w:rFonts w:ascii="Tahoma" w:hAnsi="Tahoma" w:cs="Tahoma"/>
          <w:b/>
          <w:bCs/>
        </w:rPr>
        <w:t>2.</w:t>
      </w:r>
      <w:r w:rsidRPr="003869FF">
        <w:rPr>
          <w:rFonts w:ascii="Tahoma" w:hAnsi="Tahoma" w:cs="Tahoma"/>
          <w:b/>
          <w:bCs/>
        </w:rPr>
        <w:tab/>
        <w:t>30III434/132 Obnova jaška JA378 in vročevoda na Cesti Ljubljanske brigade</w:t>
      </w:r>
    </w:p>
    <w:p w:rsidR="00AD3984" w:rsidRDefault="00AD3984" w:rsidP="00AD3984">
      <w:pPr>
        <w:keepLines/>
        <w:widowControl w:val="0"/>
        <w:jc w:val="both"/>
        <w:rPr>
          <w:rFonts w:ascii="Tahoma" w:hAnsi="Tahoma" w:cs="Tahoma"/>
          <w:bCs/>
        </w:rPr>
      </w:pPr>
    </w:p>
    <w:p w:rsidR="000566F5" w:rsidRPr="00076910" w:rsidRDefault="000566F5" w:rsidP="00B51090">
      <w:pPr>
        <w:keepLines/>
        <w:widowControl w:val="0"/>
        <w:numPr>
          <w:ilvl w:val="0"/>
          <w:numId w:val="6"/>
        </w:numPr>
        <w:jc w:val="both"/>
        <w:rPr>
          <w:rFonts w:ascii="Tahoma" w:hAnsi="Tahoma" w:cs="Tahoma"/>
          <w:caps/>
        </w:rPr>
      </w:pPr>
      <w:r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6D03C9" w:rsidRDefault="00AC0FF6">
      <w:pPr>
        <w:rPr>
          <w:rFonts w:ascii="Tahoma" w:hAnsi="Tahoma" w:cs="Tahoma"/>
        </w:rPr>
      </w:pPr>
      <w:r w:rsidRPr="006D03C9">
        <w:rPr>
          <w:rFonts w:ascii="Tahoma" w:hAnsi="Tahoma" w:cs="Tahoma"/>
        </w:rPr>
        <w:br w:type="page"/>
      </w:r>
    </w:p>
    <w:p w:rsidR="00AC0FF6" w:rsidRPr="00CD023B" w:rsidRDefault="00AC0FF6" w:rsidP="00B51090">
      <w:pPr>
        <w:keepLines/>
        <w:widowControl w:val="0"/>
        <w:jc w:val="both"/>
        <w:rPr>
          <w:rFonts w:ascii="Tahoma" w:hAnsi="Tahoma" w:cs="Tahoma"/>
        </w:rPr>
      </w:pPr>
    </w:p>
    <w:p w:rsidR="000566F5" w:rsidRDefault="004E441F" w:rsidP="00B51090">
      <w:pPr>
        <w:keepLines/>
        <w:widowControl w:val="0"/>
        <w:numPr>
          <w:ilvl w:val="0"/>
          <w:numId w:val="6"/>
        </w:numPr>
        <w:rPr>
          <w:rFonts w:ascii="Tahoma" w:hAnsi="Tahoma" w:cs="Tahoma"/>
        </w:rPr>
      </w:pPr>
      <w:r w:rsidRPr="006B13B6">
        <w:rPr>
          <w:rFonts w:ascii="Tahoma" w:hAnsi="Tahoma" w:cs="Tahoma"/>
        </w:rPr>
        <w:t>PONUDBENA VREDNOST</w:t>
      </w:r>
      <w:r w:rsidR="00863953" w:rsidRPr="003D7BF0">
        <w:rPr>
          <w:rFonts w:ascii="Tahoma" w:hAnsi="Tahoma" w:cs="Tahoma"/>
        </w:rPr>
        <w:t xml:space="preserve"> v EUR brez DDV</w:t>
      </w:r>
      <w:r w:rsidR="0012613D" w:rsidRPr="003D7BF0">
        <w:rPr>
          <w:rFonts w:ascii="Tahoma" w:hAnsi="Tahoma" w:cs="Tahoma"/>
        </w:rPr>
        <w:t>:</w:t>
      </w:r>
    </w:p>
    <w:p w:rsidR="001E4114" w:rsidRDefault="001E4114" w:rsidP="001E4114">
      <w:pPr>
        <w:keepLines/>
        <w:widowControl w:val="0"/>
        <w:rPr>
          <w:rFonts w:ascii="Tahoma" w:hAnsi="Tahoma" w:cs="Tahoma"/>
        </w:rPr>
      </w:pPr>
    </w:p>
    <w:p w:rsidR="00742AEE" w:rsidRDefault="00742AEE" w:rsidP="001E4114">
      <w:pPr>
        <w:keepLines/>
        <w:widowControl w:val="0"/>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446"/>
        <w:gridCol w:w="2201"/>
      </w:tblGrid>
      <w:tr w:rsidR="00742AEE" w:rsidRPr="00076910" w:rsidTr="00EA239A">
        <w:trPr>
          <w:trHeight w:val="562"/>
        </w:trPr>
        <w:tc>
          <w:tcPr>
            <w:tcW w:w="567" w:type="dxa"/>
            <w:vAlign w:val="center"/>
          </w:tcPr>
          <w:p w:rsidR="00742AEE" w:rsidRPr="00076910" w:rsidRDefault="00742AEE" w:rsidP="00904526">
            <w:pPr>
              <w:keepLines/>
              <w:widowControl w:val="0"/>
              <w:jc w:val="center"/>
              <w:rPr>
                <w:rFonts w:ascii="Tahoma" w:hAnsi="Tahoma" w:cs="Tahoma"/>
                <w:sz w:val="16"/>
                <w:szCs w:val="16"/>
              </w:rPr>
            </w:pPr>
            <w:r w:rsidRPr="00076910">
              <w:rPr>
                <w:rFonts w:ascii="Tahoma" w:hAnsi="Tahoma" w:cs="Tahoma"/>
                <w:sz w:val="16"/>
                <w:szCs w:val="16"/>
              </w:rPr>
              <w:t>Sklop</w:t>
            </w:r>
          </w:p>
        </w:tc>
        <w:tc>
          <w:tcPr>
            <w:tcW w:w="6446" w:type="dxa"/>
            <w:vAlign w:val="center"/>
          </w:tcPr>
          <w:p w:rsidR="00742AEE" w:rsidRPr="00076910" w:rsidRDefault="00742AEE" w:rsidP="00904526">
            <w:pPr>
              <w:keepLines/>
              <w:widowControl w:val="0"/>
              <w:ind w:left="139"/>
              <w:jc w:val="both"/>
              <w:rPr>
                <w:rFonts w:ascii="Tahoma" w:hAnsi="Tahoma" w:cs="Tahoma"/>
              </w:rPr>
            </w:pPr>
            <w:r w:rsidRPr="00076910">
              <w:rPr>
                <w:rFonts w:ascii="Tahoma" w:hAnsi="Tahoma" w:cs="Tahoma"/>
              </w:rPr>
              <w:t>Opis – strojno inštalacijska dela</w:t>
            </w:r>
          </w:p>
        </w:tc>
        <w:tc>
          <w:tcPr>
            <w:tcW w:w="2201" w:type="dxa"/>
            <w:vAlign w:val="center"/>
          </w:tcPr>
          <w:p w:rsidR="00742AEE" w:rsidRPr="00076910" w:rsidRDefault="00742AEE" w:rsidP="00904526">
            <w:pPr>
              <w:keepLines/>
              <w:widowControl w:val="0"/>
              <w:jc w:val="center"/>
              <w:rPr>
                <w:rFonts w:ascii="Tahoma" w:hAnsi="Tahoma" w:cs="Tahoma"/>
              </w:rPr>
            </w:pPr>
            <w:r w:rsidRPr="00076910">
              <w:rPr>
                <w:rFonts w:ascii="Tahoma" w:hAnsi="Tahoma" w:cs="Tahoma"/>
              </w:rPr>
              <w:t>EUR brez DDV</w:t>
            </w:r>
          </w:p>
        </w:tc>
      </w:tr>
      <w:tr w:rsidR="00177A6E" w:rsidRPr="00076910" w:rsidTr="00EA239A">
        <w:trPr>
          <w:trHeight w:val="563"/>
        </w:trPr>
        <w:tc>
          <w:tcPr>
            <w:tcW w:w="567" w:type="dxa"/>
            <w:tcBorders>
              <w:top w:val="single" w:sz="4" w:space="0" w:color="auto"/>
              <w:left w:val="single" w:sz="4" w:space="0" w:color="auto"/>
              <w:bottom w:val="single" w:sz="4" w:space="0" w:color="auto"/>
              <w:right w:val="single" w:sz="4" w:space="0" w:color="auto"/>
            </w:tcBorders>
            <w:vAlign w:val="center"/>
          </w:tcPr>
          <w:p w:rsidR="00177A6E" w:rsidRPr="00076910" w:rsidRDefault="00177A6E" w:rsidP="00177A6E">
            <w:pPr>
              <w:keepLines/>
              <w:widowControl w:val="0"/>
              <w:jc w:val="center"/>
              <w:rPr>
                <w:rFonts w:ascii="Tahoma" w:hAnsi="Tahoma" w:cs="Tahoma"/>
              </w:rPr>
            </w:pPr>
            <w:r w:rsidRPr="00076910">
              <w:rPr>
                <w:rFonts w:ascii="Tahoma" w:hAnsi="Tahoma" w:cs="Tahoma"/>
              </w:rPr>
              <w:t>1.</w:t>
            </w:r>
          </w:p>
        </w:tc>
        <w:tc>
          <w:tcPr>
            <w:tcW w:w="6446" w:type="dxa"/>
            <w:tcBorders>
              <w:top w:val="single" w:sz="4" w:space="0" w:color="auto"/>
              <w:left w:val="single" w:sz="4" w:space="0" w:color="auto"/>
              <w:bottom w:val="single" w:sz="4" w:space="0" w:color="auto"/>
              <w:right w:val="single" w:sz="4" w:space="0" w:color="auto"/>
            </w:tcBorders>
            <w:vAlign w:val="center"/>
          </w:tcPr>
          <w:p w:rsidR="00177A6E" w:rsidRPr="00076910" w:rsidRDefault="00177A6E" w:rsidP="00EA239A">
            <w:pPr>
              <w:spacing w:before="100" w:beforeAutospacing="1" w:after="100" w:afterAutospacing="1"/>
              <w:ind w:left="139"/>
              <w:rPr>
                <w:rFonts w:ascii="Tahoma" w:hAnsi="Tahoma" w:cs="Tahoma"/>
              </w:rPr>
            </w:pPr>
            <w:r w:rsidRPr="00A001AA">
              <w:rPr>
                <w:rFonts w:ascii="Tahoma" w:hAnsi="Tahoma" w:cs="Tahoma"/>
              </w:rPr>
              <w:t xml:space="preserve">30III-750-00 Obnova vročevodnega omrežja na območju </w:t>
            </w:r>
            <w:r w:rsidR="00EA239A">
              <w:rPr>
                <w:rFonts w:ascii="Tahoma" w:hAnsi="Tahoma" w:cs="Tahoma"/>
              </w:rPr>
              <w:t>podhod</w:t>
            </w:r>
            <w:r w:rsidRPr="00A001AA">
              <w:rPr>
                <w:rFonts w:ascii="Tahoma" w:hAnsi="Tahoma" w:cs="Tahoma"/>
              </w:rPr>
              <w:t>a Ajdovščina</w:t>
            </w:r>
          </w:p>
        </w:tc>
        <w:tc>
          <w:tcPr>
            <w:tcW w:w="2201" w:type="dxa"/>
            <w:tcBorders>
              <w:top w:val="single" w:sz="4" w:space="0" w:color="auto"/>
              <w:left w:val="single" w:sz="4" w:space="0" w:color="auto"/>
              <w:bottom w:val="single" w:sz="4" w:space="0" w:color="auto"/>
              <w:right w:val="single" w:sz="4" w:space="0" w:color="auto"/>
            </w:tcBorders>
            <w:vAlign w:val="center"/>
          </w:tcPr>
          <w:p w:rsidR="00177A6E" w:rsidRPr="00076910" w:rsidRDefault="00177A6E" w:rsidP="00177A6E">
            <w:pPr>
              <w:keepLines/>
              <w:widowControl w:val="0"/>
              <w:jc w:val="center"/>
              <w:rPr>
                <w:rFonts w:ascii="Tahoma" w:hAnsi="Tahoma" w:cs="Tahoma"/>
              </w:rPr>
            </w:pPr>
          </w:p>
        </w:tc>
      </w:tr>
      <w:tr w:rsidR="00177A6E" w:rsidRPr="00076910" w:rsidTr="00EA239A">
        <w:trPr>
          <w:trHeight w:val="559"/>
        </w:trPr>
        <w:tc>
          <w:tcPr>
            <w:tcW w:w="567" w:type="dxa"/>
            <w:tcBorders>
              <w:top w:val="single" w:sz="4" w:space="0" w:color="auto"/>
              <w:left w:val="single" w:sz="4" w:space="0" w:color="auto"/>
              <w:bottom w:val="single" w:sz="4" w:space="0" w:color="auto"/>
              <w:right w:val="single" w:sz="4" w:space="0" w:color="auto"/>
            </w:tcBorders>
            <w:vAlign w:val="center"/>
          </w:tcPr>
          <w:p w:rsidR="00177A6E" w:rsidRPr="00076910" w:rsidRDefault="00177A6E" w:rsidP="00177A6E">
            <w:pPr>
              <w:keepLines/>
              <w:widowControl w:val="0"/>
              <w:jc w:val="center"/>
              <w:rPr>
                <w:rFonts w:ascii="Tahoma" w:hAnsi="Tahoma" w:cs="Tahoma"/>
              </w:rPr>
            </w:pPr>
            <w:r>
              <w:rPr>
                <w:rFonts w:ascii="Tahoma" w:hAnsi="Tahoma" w:cs="Tahoma"/>
              </w:rPr>
              <w:t>2.</w:t>
            </w:r>
          </w:p>
        </w:tc>
        <w:tc>
          <w:tcPr>
            <w:tcW w:w="6446" w:type="dxa"/>
            <w:tcBorders>
              <w:top w:val="single" w:sz="4" w:space="0" w:color="auto"/>
              <w:left w:val="single" w:sz="4" w:space="0" w:color="auto"/>
              <w:bottom w:val="single" w:sz="4" w:space="0" w:color="auto"/>
              <w:right w:val="single" w:sz="4" w:space="0" w:color="auto"/>
            </w:tcBorders>
            <w:vAlign w:val="center"/>
          </w:tcPr>
          <w:p w:rsidR="00177A6E" w:rsidRPr="00076910" w:rsidRDefault="00177A6E" w:rsidP="00177A6E">
            <w:pPr>
              <w:spacing w:before="100" w:beforeAutospacing="1" w:after="100" w:afterAutospacing="1"/>
              <w:ind w:left="139"/>
              <w:rPr>
                <w:rFonts w:ascii="Tahoma" w:hAnsi="Tahoma" w:cs="Tahoma"/>
              </w:rPr>
            </w:pPr>
            <w:r w:rsidRPr="00A001AA">
              <w:rPr>
                <w:rFonts w:ascii="Tahoma" w:hAnsi="Tahoma" w:cs="Tahoma"/>
              </w:rPr>
              <w:t>30III434/132 Obnova jaška JA378 in vročevoda na Cesti Ljubljanske brigade</w:t>
            </w:r>
          </w:p>
        </w:tc>
        <w:tc>
          <w:tcPr>
            <w:tcW w:w="2201" w:type="dxa"/>
            <w:tcBorders>
              <w:top w:val="single" w:sz="4" w:space="0" w:color="auto"/>
              <w:left w:val="single" w:sz="4" w:space="0" w:color="auto"/>
              <w:bottom w:val="single" w:sz="4" w:space="0" w:color="auto"/>
              <w:right w:val="single" w:sz="4" w:space="0" w:color="auto"/>
            </w:tcBorders>
            <w:vAlign w:val="center"/>
          </w:tcPr>
          <w:p w:rsidR="00177A6E" w:rsidRPr="00076910" w:rsidRDefault="00177A6E" w:rsidP="00177A6E">
            <w:pPr>
              <w:keepLines/>
              <w:widowControl w:val="0"/>
              <w:jc w:val="center"/>
              <w:rPr>
                <w:rFonts w:ascii="Tahoma" w:hAnsi="Tahoma" w:cs="Tahoma"/>
              </w:rPr>
            </w:pPr>
          </w:p>
        </w:tc>
      </w:tr>
    </w:tbl>
    <w:p w:rsidR="00742AEE" w:rsidRDefault="00742AEE" w:rsidP="001E4114">
      <w:pPr>
        <w:keepLines/>
        <w:widowControl w:val="0"/>
        <w:rPr>
          <w:rFonts w:ascii="Tahoma" w:hAnsi="Tahoma" w:cs="Tahoma"/>
        </w:rPr>
      </w:pPr>
    </w:p>
    <w:p w:rsidR="00742AEE" w:rsidRDefault="00742AEE" w:rsidP="001E4114">
      <w:pPr>
        <w:keepLines/>
        <w:widowControl w:val="0"/>
        <w:rPr>
          <w:rFonts w:ascii="Tahoma" w:hAnsi="Tahoma" w:cs="Tahoma"/>
        </w:rPr>
      </w:pPr>
    </w:p>
    <w:p w:rsidR="00AC0FF6" w:rsidRPr="00076910" w:rsidRDefault="00AC0FF6" w:rsidP="00B51090">
      <w:pPr>
        <w:keepLines/>
        <w:widowControl w:val="0"/>
        <w:rPr>
          <w:rFonts w:ascii="Tahoma" w:hAnsi="Tahoma" w:cs="Tahoma"/>
          <w:highlight w:val="yellow"/>
        </w:rPr>
      </w:pPr>
    </w:p>
    <w:p w:rsidR="00355F1E" w:rsidRPr="007E152B" w:rsidRDefault="000566F5" w:rsidP="00B51090">
      <w:pPr>
        <w:keepLines/>
        <w:widowControl w:val="0"/>
        <w:numPr>
          <w:ilvl w:val="0"/>
          <w:numId w:val="6"/>
        </w:numPr>
        <w:rPr>
          <w:rFonts w:ascii="Tahoma" w:hAnsi="Tahoma" w:cs="Tahoma"/>
          <w:bCs/>
          <w:iCs/>
        </w:rPr>
      </w:pPr>
      <w:r w:rsidRPr="007E152B">
        <w:rPr>
          <w:rFonts w:ascii="Tahoma" w:hAnsi="Tahoma" w:cs="Tahoma"/>
        </w:rPr>
        <w:t>VELJAVNOST PONUDBE:</w:t>
      </w:r>
      <w:r w:rsidR="002E7048" w:rsidRPr="007E152B">
        <w:rPr>
          <w:rFonts w:ascii="Tahoma" w:hAnsi="Tahoma" w:cs="Tahoma"/>
        </w:rPr>
        <w:t xml:space="preserve"> </w:t>
      </w:r>
      <w:r w:rsidR="007E152B" w:rsidRPr="007E152B">
        <w:rPr>
          <w:rFonts w:ascii="Tahoma" w:hAnsi="Tahoma" w:cs="Tahoma"/>
        </w:rPr>
        <w:t>30</w:t>
      </w:r>
      <w:r w:rsidR="008733FD" w:rsidRPr="007E152B">
        <w:rPr>
          <w:rFonts w:ascii="Tahoma" w:hAnsi="Tahoma" w:cs="Tahoma"/>
        </w:rPr>
        <w:t>. 1</w:t>
      </w:r>
      <w:r w:rsidR="007E152B" w:rsidRPr="007E152B">
        <w:rPr>
          <w:rFonts w:ascii="Tahoma" w:hAnsi="Tahoma" w:cs="Tahoma"/>
        </w:rPr>
        <w:t>1</w:t>
      </w:r>
      <w:r w:rsidR="008733FD" w:rsidRPr="007E152B">
        <w:rPr>
          <w:rFonts w:ascii="Tahoma" w:hAnsi="Tahoma" w:cs="Tahoma"/>
        </w:rPr>
        <w:t>. 2021</w:t>
      </w:r>
    </w:p>
    <w:p w:rsidR="000B59ED" w:rsidRPr="00076910" w:rsidRDefault="000B59ED" w:rsidP="00B51090">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Pr="00076910" w:rsidRDefault="00AC0FF6"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9B2C86">
        <w:rPr>
          <w:rFonts w:ascii="Tahoma" w:hAnsi="Tahoma" w:cs="Tahoma"/>
          <w:b/>
        </w:rPr>
        <w:t>319/21</w:t>
      </w:r>
      <w:r w:rsidRPr="00076910">
        <w:rPr>
          <w:rFonts w:ascii="Tahoma" w:hAnsi="Tahoma" w:cs="Tahoma"/>
          <w:b/>
        </w:rPr>
        <w:t xml:space="preserve"> </w:t>
      </w:r>
      <w:r w:rsidR="000E01EF" w:rsidRPr="00076910">
        <w:rPr>
          <w:rFonts w:ascii="Tahoma" w:hAnsi="Tahoma" w:cs="Tahoma"/>
          <w:b/>
        </w:rPr>
        <w:t xml:space="preserve">Izvedba strojno inštalacijskih del po </w:t>
      </w:r>
      <w:r w:rsidR="00F442F8">
        <w:rPr>
          <w:rFonts w:ascii="Tahoma" w:hAnsi="Tahoma" w:cs="Tahoma"/>
          <w:b/>
        </w:rPr>
        <w:t>dveh</w:t>
      </w:r>
      <w:r w:rsidR="000E01EF" w:rsidRPr="00076910">
        <w:rPr>
          <w:rFonts w:ascii="Tahoma" w:hAnsi="Tahoma" w:cs="Tahoma"/>
          <w:b/>
        </w:rPr>
        <w:t xml:space="preserve"> sklopih</w:t>
      </w:r>
      <w:r w:rsidR="00E14E2A" w:rsidRPr="00076910">
        <w:rPr>
          <w:rFonts w:ascii="Tahoma" w:hAnsi="Tahoma" w:cs="Tahoma"/>
        </w:rPr>
        <w:t xml:space="preserve"> izjavljamo da</w:t>
      </w:r>
      <w:r w:rsidRPr="00076910">
        <w:rPr>
          <w:rFonts w:ascii="Tahoma" w:hAnsi="Tahoma" w:cs="Tahoma"/>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076910" w:rsidRDefault="00EB57C7"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D33896">
        <w:rPr>
          <w:rFonts w:ascii="Tahoma" w:hAnsi="Tahoma" w:cs="Tahoma"/>
        </w:rPr>
        <w:t>treh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904526">
        <w:rPr>
          <w:rFonts w:ascii="Tahoma" w:eastAsia="Calibri" w:hAnsi="Tahoma" w:cs="Tahoma"/>
          <w:lang w:eastAsia="en-US"/>
        </w:rPr>
        <w:t>šestih</w:t>
      </w:r>
      <w:r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904C17">
        <w:rPr>
          <w:rFonts w:ascii="Tahoma" w:eastAsia="Calibri" w:hAnsi="Tahoma" w:cs="Tahoma"/>
          <w:lang w:eastAsia="en-US"/>
        </w:rPr>
        <w:t>.</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9F4389">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bomo na naročnikov poziv v </w:t>
      </w:r>
      <w:r w:rsidR="0050255C" w:rsidRPr="00076910">
        <w:rPr>
          <w:rFonts w:ascii="Tahoma" w:eastAsia="Calibri" w:hAnsi="Tahoma" w:cs="Tahoma"/>
          <w:lang w:eastAsia="en-US"/>
        </w:rPr>
        <w:t>osmih (</w:t>
      </w:r>
      <w:r w:rsidRPr="00076910">
        <w:rPr>
          <w:rFonts w:ascii="Tahoma" w:eastAsia="Calibri" w:hAnsi="Tahoma" w:cs="Tahoma"/>
          <w:lang w:eastAsia="en-US"/>
        </w:rPr>
        <w:t>8</w:t>
      </w:r>
      <w:r w:rsidR="0050255C" w:rsidRPr="00076910">
        <w:rPr>
          <w:rFonts w:ascii="Tahoma" w:eastAsia="Calibri" w:hAnsi="Tahoma" w:cs="Tahoma"/>
          <w:lang w:eastAsia="en-US"/>
        </w:rPr>
        <w:t>)</w:t>
      </w:r>
      <w:r w:rsidRPr="00076910">
        <w:rPr>
          <w:rFonts w:ascii="Tahoma" w:eastAsia="Calibri" w:hAnsi="Tahoma" w:cs="Tahoma"/>
          <w:lang w:eastAsia="en-US"/>
        </w:rPr>
        <w:t xml:space="preserve"> dneh od prejema poziva posredovali izjavo s podatki o:</w:t>
      </w:r>
    </w:p>
    <w:p w:rsidR="00F730CB" w:rsidRPr="00076910" w:rsidRDefault="00F730CB" w:rsidP="00E17EA6">
      <w:pPr>
        <w:keepNext/>
        <w:widowControl w:val="0"/>
        <w:numPr>
          <w:ilvl w:val="0"/>
          <w:numId w:val="20"/>
        </w:numPr>
        <w:spacing w:after="200"/>
        <w:ind w:left="709" w:hanging="425"/>
        <w:jc w:val="both"/>
        <w:rPr>
          <w:rFonts w:ascii="Tahoma" w:eastAsia="Calibri" w:hAnsi="Tahoma" w:cs="Tahoma"/>
          <w:lang w:eastAsia="en-US"/>
        </w:rPr>
      </w:pPr>
      <w:r w:rsidRPr="00076910">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076910" w:rsidRDefault="00F730CB" w:rsidP="00E17EA6">
      <w:pPr>
        <w:keepNext/>
        <w:widowControl w:val="0"/>
        <w:numPr>
          <w:ilvl w:val="0"/>
          <w:numId w:val="20"/>
        </w:numPr>
        <w:spacing w:after="200"/>
        <w:ind w:left="709" w:hanging="425"/>
        <w:jc w:val="both"/>
        <w:rPr>
          <w:rFonts w:ascii="Tahoma" w:eastAsia="Calibri" w:hAnsi="Tahoma" w:cs="Tahoma"/>
          <w:lang w:eastAsia="en-US"/>
        </w:rPr>
      </w:pPr>
      <w:r w:rsidRPr="00076910">
        <w:rPr>
          <w:rFonts w:ascii="Tahoma" w:eastAsia="Calibri" w:hAnsi="Tahoma" w:cs="Tahoma"/>
          <w:lang w:eastAsia="en-US"/>
        </w:rPr>
        <w:t>gospodarskih subjektih, za katere se glede na določbe zakona, ki ureja gospodarske družbe šteje, da so z njim povezane družbe;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E17EA6">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rPr>
        <w:t>JPE-SIR-</w:t>
      </w:r>
      <w:r w:rsidR="009B2C86">
        <w:rPr>
          <w:rFonts w:ascii="Tahoma" w:hAnsi="Tahoma" w:cs="Tahoma"/>
        </w:rPr>
        <w:t>319/21</w:t>
      </w:r>
      <w:r w:rsidRPr="00076910">
        <w:rPr>
          <w:rFonts w:ascii="Tahoma" w:hAnsi="Tahoma" w:cs="Tahoma"/>
        </w:rPr>
        <w:t xml:space="preserve"> pridobi podatke za preveritev ponudbe v skladu z 89. členom ZJN-3 v enotnem informacijskem sistemu – eDosje iz devetega odstavka 77. člena ZJN-3,</w:t>
      </w:r>
    </w:p>
    <w:p w:rsidR="00F730CB" w:rsidRPr="00076910" w:rsidRDefault="00F730CB" w:rsidP="00E17EA6">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DF2A09" w:rsidRPr="00076910">
        <w:rPr>
          <w:rFonts w:ascii="Tahoma" w:hAnsi="Tahoma" w:cs="Tahoma"/>
        </w:rPr>
        <w:t>JPE-SIR-</w:t>
      </w:r>
      <w:r w:rsidR="009B2C86">
        <w:rPr>
          <w:rFonts w:ascii="Tahoma" w:hAnsi="Tahoma" w:cs="Tahoma"/>
        </w:rPr>
        <w:t>319/21</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195BFA">
              <w:rPr>
                <w:rFonts w:ascii="Tahoma" w:hAnsi="Tahoma" w:cs="Tahoma"/>
              </w:rPr>
              <w:t>IZJAVA – OSEBE</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 xml:space="preserve">V zvezi z oddajo javnega naročila št. </w:t>
      </w:r>
      <w:r w:rsidR="00DF2A09" w:rsidRPr="00076910">
        <w:rPr>
          <w:rFonts w:ascii="Tahoma" w:hAnsi="Tahoma" w:cs="Tahoma"/>
          <w:b/>
        </w:rPr>
        <w:t>JPE-SIR-</w:t>
      </w:r>
      <w:r w:rsidR="009B2C86">
        <w:rPr>
          <w:rFonts w:ascii="Tahoma" w:hAnsi="Tahoma" w:cs="Tahoma"/>
          <w:b/>
        </w:rPr>
        <w:t>319/21</w:t>
      </w:r>
      <w:r w:rsidR="00F47E72" w:rsidRPr="00076910">
        <w:rPr>
          <w:rFonts w:ascii="Tahoma" w:hAnsi="Tahoma" w:cs="Tahoma"/>
          <w:b/>
        </w:rPr>
        <w:t xml:space="preserve"> </w:t>
      </w:r>
      <w:r w:rsidR="000E01EF" w:rsidRPr="00076910">
        <w:rPr>
          <w:rFonts w:ascii="Tahoma" w:hAnsi="Tahoma" w:cs="Tahoma"/>
          <w:b/>
        </w:rPr>
        <w:t xml:space="preserve">Izvedba strojno inštalacijskih del po </w:t>
      </w:r>
      <w:r w:rsidR="00F442F8">
        <w:rPr>
          <w:rFonts w:ascii="Tahoma" w:hAnsi="Tahoma" w:cs="Tahoma"/>
          <w:b/>
        </w:rPr>
        <w:t>dveh</w:t>
      </w:r>
      <w:r w:rsidR="00E85E94">
        <w:rPr>
          <w:rFonts w:ascii="Tahoma" w:hAnsi="Tahoma" w:cs="Tahoma"/>
          <w:b/>
        </w:rPr>
        <w:t xml:space="preserve"> sklopih</w:t>
      </w:r>
      <w:r w:rsidR="00D13DFD">
        <w:rPr>
          <w:rFonts w:ascii="Tahoma" w:hAnsi="Tahoma" w:cs="Tahoma"/>
          <w:b/>
        </w:rPr>
        <w:t xml:space="preserve"> </w:t>
      </w: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EB45E9" w:rsidRPr="00076910" w:rsidRDefault="00EB45E9" w:rsidP="00B11E1B">
      <w:pPr>
        <w:keepNext/>
        <w:widowControl w:val="0"/>
        <w:tabs>
          <w:tab w:val="left" w:pos="284"/>
        </w:tabs>
        <w:jc w:val="both"/>
        <w:rPr>
          <w:rFonts w:ascii="Tahoma" w:hAnsi="Tahoma" w:cs="Tahoma"/>
          <w:i/>
        </w:rPr>
      </w:pPr>
    </w:p>
    <w:p w:rsidR="00EB45E9" w:rsidRPr="00076910" w:rsidRDefault="00EB45E9" w:rsidP="00B11E1B">
      <w:pPr>
        <w:keepNext/>
        <w:widowControl w:val="0"/>
        <w:tabs>
          <w:tab w:val="left" w:pos="284"/>
        </w:tabs>
        <w:jc w:val="both"/>
        <w:rPr>
          <w:rFonts w:ascii="Tahoma" w:hAnsi="Tahoma" w:cs="Tahoma"/>
          <w:i/>
        </w:rPr>
      </w:pPr>
    </w:p>
    <w:p w:rsidR="008A4F7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p w:rsidR="00361247" w:rsidRPr="00361247" w:rsidRDefault="00361247" w:rsidP="00B11E1B">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361247" w:rsidRPr="00361247" w:rsidTr="00EF1DA0">
        <w:trPr>
          <w:trHeight w:val="283"/>
        </w:trPr>
        <w:tc>
          <w:tcPr>
            <w:tcW w:w="569" w:type="dxa"/>
            <w:tcBorders>
              <w:right w:val="nil"/>
            </w:tcBorders>
          </w:tcPr>
          <w:p w:rsidR="00361247" w:rsidRPr="00361247" w:rsidRDefault="00361247" w:rsidP="00EF1DA0">
            <w:pPr>
              <w:keepNext/>
              <w:widowControl w:val="0"/>
              <w:jc w:val="both"/>
              <w:rPr>
                <w:rFonts w:ascii="Tahoma" w:hAnsi="Tahoma" w:cs="Tahoma"/>
              </w:rPr>
            </w:pPr>
          </w:p>
        </w:tc>
        <w:tc>
          <w:tcPr>
            <w:tcW w:w="6638" w:type="dxa"/>
            <w:tcBorders>
              <w:left w:val="nil"/>
            </w:tcBorders>
          </w:tcPr>
          <w:p w:rsidR="00361247" w:rsidRPr="00361247" w:rsidRDefault="00361247" w:rsidP="00361247">
            <w:pPr>
              <w:keepNext/>
              <w:widowControl w:val="0"/>
              <w:jc w:val="both"/>
              <w:rPr>
                <w:rFonts w:ascii="Tahoma" w:hAnsi="Tahoma" w:cs="Tahoma"/>
              </w:rPr>
            </w:pPr>
            <w:r w:rsidRPr="00361247">
              <w:rPr>
                <w:rFonts w:ascii="Tahoma" w:hAnsi="Tahoma" w:cs="Tahoma"/>
              </w:rPr>
              <w:t xml:space="preserve">IZJAVA o </w:t>
            </w:r>
            <w:r w:rsidRPr="00361247">
              <w:rPr>
                <w:rFonts w:ascii="Tahoma" w:hAnsi="Tahoma" w:cs="Tahoma"/>
                <w:bCs/>
                <w:iCs/>
              </w:rPr>
              <w:t>udeležbi fizičnih in pravnih oseb v lastništvu ponudnika</w:t>
            </w:r>
          </w:p>
        </w:tc>
        <w:tc>
          <w:tcPr>
            <w:tcW w:w="1503" w:type="dxa"/>
            <w:tcBorders>
              <w:right w:val="nil"/>
            </w:tcBorders>
          </w:tcPr>
          <w:p w:rsidR="00361247" w:rsidRPr="00361247" w:rsidRDefault="00361247" w:rsidP="00EF1DA0">
            <w:pPr>
              <w:keepNext/>
              <w:widowControl w:val="0"/>
              <w:jc w:val="both"/>
              <w:rPr>
                <w:rFonts w:ascii="Tahoma" w:hAnsi="Tahoma" w:cs="Tahoma"/>
                <w:b/>
                <w:strike/>
              </w:rPr>
            </w:pPr>
          </w:p>
        </w:tc>
        <w:tc>
          <w:tcPr>
            <w:tcW w:w="524" w:type="dxa"/>
            <w:tcBorders>
              <w:left w:val="nil"/>
            </w:tcBorders>
          </w:tcPr>
          <w:p w:rsidR="00361247" w:rsidRPr="00361247" w:rsidRDefault="00361247" w:rsidP="00EF1DA0">
            <w:pPr>
              <w:keepNext/>
              <w:widowControl w:val="0"/>
              <w:jc w:val="both"/>
              <w:rPr>
                <w:rFonts w:ascii="Tahoma" w:hAnsi="Tahoma" w:cs="Tahoma"/>
                <w:b/>
                <w:strike/>
              </w:rPr>
            </w:pPr>
          </w:p>
        </w:tc>
      </w:tr>
    </w:tbl>
    <w:p w:rsidR="00361247" w:rsidRDefault="00361247" w:rsidP="00361247">
      <w:pPr>
        <w:keepNext/>
        <w:widowControl w:val="0"/>
        <w:jc w:val="both"/>
        <w:rPr>
          <w:rFonts w:ascii="Tahoma" w:hAnsi="Tahoma" w:cs="Tahoma"/>
          <w:bCs/>
          <w:noProof/>
        </w:rPr>
      </w:pPr>
    </w:p>
    <w:p w:rsidR="00E54412" w:rsidRPr="00361247" w:rsidRDefault="00E54412" w:rsidP="00361247">
      <w:pPr>
        <w:keepNext/>
        <w:widowControl w:val="0"/>
        <w:jc w:val="both"/>
        <w:rPr>
          <w:rFonts w:ascii="Tahoma" w:hAnsi="Tahoma" w:cs="Tahoma"/>
          <w:bCs/>
          <w:noProof/>
        </w:rPr>
      </w:pPr>
    </w:p>
    <w:p w:rsidR="00361247" w:rsidRPr="00E54412" w:rsidRDefault="00361247" w:rsidP="00361247">
      <w:pPr>
        <w:keepNext/>
        <w:widowControl w:val="0"/>
        <w:jc w:val="both"/>
        <w:rPr>
          <w:rFonts w:ascii="Tahoma" w:hAnsi="Tahoma" w:cs="Tahoma"/>
          <w:bCs/>
          <w:noProof/>
        </w:rPr>
      </w:pPr>
      <w:r w:rsidRPr="00361247">
        <w:rPr>
          <w:rFonts w:ascii="Tahoma" w:hAnsi="Tahoma" w:cs="Tahoma"/>
        </w:rPr>
        <w:t xml:space="preserve">V zvezi z oddajo javnega naročila št. </w:t>
      </w:r>
      <w:r w:rsidRPr="00361247">
        <w:rPr>
          <w:rFonts w:ascii="Tahoma" w:hAnsi="Tahoma" w:cs="Tahoma"/>
          <w:b/>
        </w:rPr>
        <w:t xml:space="preserve">JPE-SIR-319/21 Izvedba strojno inštalacijskih del po dveh </w:t>
      </w:r>
      <w:r w:rsidRPr="00E54412">
        <w:rPr>
          <w:rFonts w:ascii="Tahoma" w:hAnsi="Tahoma" w:cs="Tahoma"/>
          <w:b/>
        </w:rPr>
        <w:t xml:space="preserve">sklopih </w:t>
      </w:r>
    </w:p>
    <w:p w:rsidR="00361247" w:rsidRDefault="00361247" w:rsidP="00361247">
      <w:pPr>
        <w:keepNext/>
        <w:widowControl w:val="0"/>
        <w:tabs>
          <w:tab w:val="left" w:pos="567"/>
          <w:tab w:val="num" w:pos="851"/>
          <w:tab w:val="left" w:pos="993"/>
        </w:tabs>
        <w:jc w:val="both"/>
        <w:rPr>
          <w:rFonts w:ascii="Tahoma" w:hAnsi="Tahoma" w:cs="Tahoma"/>
        </w:rPr>
      </w:pPr>
    </w:p>
    <w:p w:rsidR="00E54412" w:rsidRPr="00E54412" w:rsidRDefault="00E54412" w:rsidP="00361247">
      <w:pPr>
        <w:keepNext/>
        <w:widowControl w:val="0"/>
        <w:tabs>
          <w:tab w:val="left" w:pos="567"/>
          <w:tab w:val="num" w:pos="851"/>
          <w:tab w:val="left" w:pos="993"/>
        </w:tabs>
        <w:jc w:val="both"/>
        <w:rPr>
          <w:rFonts w:ascii="Tahoma" w:hAnsi="Tahoma" w:cs="Tahoma"/>
        </w:rPr>
      </w:pPr>
    </w:p>
    <w:p w:rsidR="00E54412" w:rsidRPr="00E54412" w:rsidRDefault="00E54412" w:rsidP="00E54412">
      <w:pPr>
        <w:spacing w:before="120" w:after="120"/>
        <w:jc w:val="both"/>
        <w:rPr>
          <w:rFonts w:ascii="Tahoma" w:hAnsi="Tahoma" w:cs="Tahoma"/>
        </w:rPr>
      </w:pPr>
      <w:r w:rsidRPr="00E54412">
        <w:rPr>
          <w:rFonts w:ascii="Tahoma" w:hAnsi="Tahoma" w:cs="Tahoma"/>
        </w:rPr>
        <w:t xml:space="preserve">dajemo </w:t>
      </w:r>
      <w:r w:rsidRPr="00E54412">
        <w:rPr>
          <w:rFonts w:ascii="Tahoma" w:hAnsi="Tahoma" w:cs="Tahoma"/>
          <w:b/>
          <w:u w:val="single"/>
        </w:rPr>
        <w:t>pod materialno in kazensko odgovornostjo</w:t>
      </w:r>
      <w:r w:rsidRPr="00E54412">
        <w:rPr>
          <w:rFonts w:ascii="Tahoma" w:hAnsi="Tahoma" w:cs="Tahoma"/>
        </w:rPr>
        <w:t xml:space="preserve"> naslednjo pisno izjavo:</w:t>
      </w:r>
    </w:p>
    <w:p w:rsidR="00E54412" w:rsidRPr="00E54412" w:rsidRDefault="00E54412" w:rsidP="00E54412">
      <w:pPr>
        <w:ind w:right="1"/>
        <w:jc w:val="both"/>
        <w:rPr>
          <w:rFonts w:ascii="Tahoma" w:hAnsi="Tahoma" w:cs="Tahoma"/>
          <w:b/>
        </w:rPr>
      </w:pPr>
    </w:p>
    <w:p w:rsidR="00E54412" w:rsidRPr="00E54412" w:rsidRDefault="00E54412" w:rsidP="00E54412">
      <w:pPr>
        <w:ind w:right="1"/>
        <w:jc w:val="both"/>
        <w:rPr>
          <w:rFonts w:ascii="Tahoma" w:hAnsi="Tahoma" w:cs="Tahoma"/>
          <w:b/>
        </w:rPr>
      </w:pPr>
      <w:r w:rsidRPr="00E54412">
        <w:rPr>
          <w:rFonts w:ascii="Tahoma" w:hAnsi="Tahoma" w:cs="Tahoma"/>
          <w:b/>
        </w:rPr>
        <w:t>Podatki o pravni osebi (ponudniku):</w:t>
      </w:r>
    </w:p>
    <w:p w:rsidR="00E54412" w:rsidRPr="00E54412" w:rsidRDefault="00E54412" w:rsidP="00E54412">
      <w:pPr>
        <w:spacing w:before="240" w:after="240"/>
        <w:ind w:right="1"/>
        <w:rPr>
          <w:rFonts w:ascii="Tahoma" w:hAnsi="Tahoma" w:cs="Tahoma"/>
        </w:rPr>
      </w:pPr>
      <w:r w:rsidRPr="00E54412">
        <w:rPr>
          <w:rFonts w:ascii="Tahoma" w:hAnsi="Tahoma" w:cs="Tahoma"/>
          <w:bCs/>
        </w:rPr>
        <w:t>Polno ime podjetja</w:t>
      </w:r>
      <w:r w:rsidRPr="00E54412">
        <w:rPr>
          <w:rFonts w:ascii="Tahoma" w:hAnsi="Tahoma" w:cs="Tahoma"/>
        </w:rPr>
        <w:t>: ________________________________________________________________________________</w:t>
      </w:r>
    </w:p>
    <w:p w:rsidR="00E54412" w:rsidRPr="00E54412" w:rsidRDefault="00E54412" w:rsidP="00E54412">
      <w:pPr>
        <w:spacing w:before="240" w:after="240"/>
        <w:ind w:right="1"/>
        <w:rPr>
          <w:rFonts w:ascii="Tahoma" w:hAnsi="Tahoma" w:cs="Tahoma"/>
        </w:rPr>
      </w:pPr>
      <w:r w:rsidRPr="00E54412">
        <w:rPr>
          <w:rFonts w:ascii="Tahoma" w:hAnsi="Tahoma" w:cs="Tahoma"/>
          <w:bCs/>
        </w:rPr>
        <w:t>Sedež podjetja</w:t>
      </w:r>
      <w:r w:rsidRPr="00E54412">
        <w:rPr>
          <w:rFonts w:ascii="Tahoma" w:hAnsi="Tahoma" w:cs="Tahoma"/>
        </w:rPr>
        <w:t>: ________________________________________________________________________________</w:t>
      </w:r>
    </w:p>
    <w:p w:rsidR="00E54412" w:rsidRPr="00E54412" w:rsidRDefault="00E54412" w:rsidP="00E54412">
      <w:pPr>
        <w:spacing w:before="240" w:after="240"/>
        <w:ind w:right="1"/>
        <w:rPr>
          <w:rFonts w:ascii="Tahoma" w:hAnsi="Tahoma" w:cs="Tahoma"/>
        </w:rPr>
      </w:pPr>
      <w:r w:rsidRPr="00E54412">
        <w:rPr>
          <w:rFonts w:ascii="Tahoma" w:hAnsi="Tahoma" w:cs="Tahoma"/>
          <w:bCs/>
        </w:rPr>
        <w:t>Občina sedeža podjetja</w:t>
      </w:r>
      <w:r w:rsidRPr="00E54412">
        <w:rPr>
          <w:rFonts w:ascii="Tahoma" w:hAnsi="Tahoma" w:cs="Tahoma"/>
        </w:rPr>
        <w:t>: ________________________________________________________________________________</w:t>
      </w:r>
    </w:p>
    <w:p w:rsidR="00E54412" w:rsidRPr="00E54412" w:rsidRDefault="00E54412" w:rsidP="00E54412">
      <w:pPr>
        <w:spacing w:before="240" w:after="240"/>
        <w:ind w:right="1"/>
        <w:rPr>
          <w:rFonts w:ascii="Tahoma" w:hAnsi="Tahoma" w:cs="Tahoma"/>
        </w:rPr>
      </w:pPr>
      <w:r w:rsidRPr="00E54412">
        <w:rPr>
          <w:rFonts w:ascii="Tahoma" w:hAnsi="Tahoma" w:cs="Tahoma"/>
          <w:bCs/>
        </w:rPr>
        <w:t>Številka vpisa v sodni register (št. vložka)</w:t>
      </w:r>
      <w:r w:rsidRPr="00E54412">
        <w:rPr>
          <w:rFonts w:ascii="Tahoma" w:hAnsi="Tahoma" w:cs="Tahoma"/>
        </w:rPr>
        <w:t>: ________________________________________________________________________________</w:t>
      </w:r>
    </w:p>
    <w:p w:rsidR="00E54412" w:rsidRPr="00E54412" w:rsidRDefault="00E54412" w:rsidP="00E54412">
      <w:pPr>
        <w:spacing w:before="240" w:after="240"/>
        <w:ind w:right="1"/>
        <w:rPr>
          <w:rFonts w:ascii="Tahoma" w:hAnsi="Tahoma" w:cs="Tahoma"/>
        </w:rPr>
      </w:pPr>
      <w:r w:rsidRPr="00E54412">
        <w:rPr>
          <w:rFonts w:ascii="Tahoma" w:hAnsi="Tahoma" w:cs="Tahoma"/>
          <w:bCs/>
        </w:rPr>
        <w:t>Matična številka podjetja</w:t>
      </w:r>
      <w:r w:rsidRPr="00E54412">
        <w:rPr>
          <w:rFonts w:ascii="Tahoma" w:hAnsi="Tahoma" w:cs="Tahoma"/>
        </w:rPr>
        <w:t>: ________________________________________________________________________________</w:t>
      </w:r>
    </w:p>
    <w:p w:rsidR="00E54412" w:rsidRPr="00E54412" w:rsidRDefault="00E54412" w:rsidP="00E54412">
      <w:pPr>
        <w:spacing w:before="240" w:after="240"/>
        <w:ind w:right="1"/>
        <w:rPr>
          <w:rFonts w:ascii="Tahoma" w:hAnsi="Tahoma" w:cs="Tahoma"/>
        </w:rPr>
      </w:pPr>
      <w:r w:rsidRPr="00E54412">
        <w:rPr>
          <w:rFonts w:ascii="Tahoma" w:hAnsi="Tahoma" w:cs="Tahoma"/>
          <w:bCs/>
        </w:rPr>
        <w:t>ID ZA DDV:</w:t>
      </w:r>
      <w:r w:rsidRPr="00E54412">
        <w:rPr>
          <w:rFonts w:ascii="Tahoma" w:hAnsi="Tahoma" w:cs="Tahoma"/>
        </w:rPr>
        <w:t xml:space="preserve"> ________________________________________________________________________________</w:t>
      </w:r>
    </w:p>
    <w:p w:rsidR="00E54412" w:rsidRPr="00E54412" w:rsidRDefault="00E54412" w:rsidP="00E54412">
      <w:pPr>
        <w:ind w:right="1"/>
        <w:jc w:val="both"/>
        <w:rPr>
          <w:rFonts w:ascii="Tahoma" w:hAnsi="Tahoma" w:cs="Tahoma"/>
        </w:rPr>
      </w:pPr>
    </w:p>
    <w:p w:rsidR="00E54412" w:rsidRPr="00E54412" w:rsidRDefault="00E54412" w:rsidP="00E54412">
      <w:pPr>
        <w:jc w:val="both"/>
        <w:rPr>
          <w:rFonts w:ascii="Tahoma" w:hAnsi="Tahoma" w:cs="Tahoma"/>
        </w:rPr>
      </w:pPr>
      <w:r w:rsidRPr="00E54412">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E54412" w:rsidRPr="00E54412" w:rsidRDefault="00E54412" w:rsidP="00E54412">
      <w:pPr>
        <w:jc w:val="both"/>
        <w:rPr>
          <w:rFonts w:ascii="Tahoma" w:hAnsi="Tahoma" w:cs="Tahoma"/>
        </w:rPr>
      </w:pPr>
    </w:p>
    <w:p w:rsidR="00E54412" w:rsidRPr="00E54412" w:rsidRDefault="00E54412" w:rsidP="00E54412">
      <w:pPr>
        <w:jc w:val="both"/>
        <w:rPr>
          <w:rFonts w:ascii="Tahoma" w:hAnsi="Tahoma" w:cs="Tahoma"/>
        </w:rPr>
      </w:pPr>
      <w:r w:rsidRPr="00E54412">
        <w:rPr>
          <w:rFonts w:ascii="Tahoma" w:hAnsi="Tahoma" w:cs="Tahoma"/>
          <w:b/>
        </w:rPr>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pravne osebe</w:t>
      </w:r>
      <w:r w:rsidRPr="00E54412">
        <w:rPr>
          <w:rFonts w:ascii="Tahoma" w:hAnsi="Tahoma" w:cs="Tahoma"/>
        </w:rPr>
        <w:t>, vključno z udeležbo tihih družbenikov:</w:t>
      </w:r>
    </w:p>
    <w:p w:rsidR="00E54412" w:rsidRPr="00E54412" w:rsidRDefault="00E54412" w:rsidP="00E54412">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E54412" w:rsidRPr="00E54412" w:rsidTr="00E54412">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Delež lastništva v %</w:t>
            </w: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bl>
    <w:p w:rsidR="00E54412" w:rsidRDefault="00E54412" w:rsidP="00E54412">
      <w:pPr>
        <w:jc w:val="both"/>
        <w:rPr>
          <w:rFonts w:ascii="Tahoma" w:hAnsi="Tahoma" w:cs="Tahoma"/>
          <w:b/>
        </w:rPr>
      </w:pPr>
    </w:p>
    <w:p w:rsidR="00E54412" w:rsidRPr="00E54412" w:rsidRDefault="00E54412" w:rsidP="00E54412">
      <w:pPr>
        <w:jc w:val="both"/>
        <w:rPr>
          <w:rFonts w:ascii="Tahoma" w:hAnsi="Tahoma" w:cs="Tahoma"/>
          <w:b/>
        </w:rPr>
      </w:pPr>
    </w:p>
    <w:p w:rsidR="00E54412" w:rsidRPr="00E54412" w:rsidRDefault="00E54412" w:rsidP="00E54412">
      <w:pPr>
        <w:jc w:val="both"/>
        <w:rPr>
          <w:rFonts w:ascii="Tahoma" w:hAnsi="Tahoma" w:cs="Tahoma"/>
        </w:rPr>
      </w:pPr>
      <w:r w:rsidRPr="00E54412">
        <w:rPr>
          <w:rFonts w:ascii="Tahoma" w:hAnsi="Tahoma" w:cs="Tahoma"/>
          <w:b/>
        </w:rPr>
        <w:lastRenderedPageBreak/>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fizične osebe</w:t>
      </w:r>
      <w:r w:rsidRPr="00E54412">
        <w:rPr>
          <w:rFonts w:ascii="Tahoma" w:hAnsi="Tahoma" w:cs="Tahoma"/>
        </w:rPr>
        <w:t>, vključno z udeležbo tihih družbenikov:</w:t>
      </w:r>
    </w:p>
    <w:p w:rsidR="00E54412" w:rsidRPr="00E54412" w:rsidRDefault="00E54412" w:rsidP="00E54412">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E54412" w:rsidRPr="00E54412" w:rsidTr="00E54412">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Delež lastništva v %</w:t>
            </w: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bl>
    <w:p w:rsidR="00E54412" w:rsidRPr="00E54412" w:rsidRDefault="00E54412" w:rsidP="00E54412">
      <w:pPr>
        <w:jc w:val="both"/>
        <w:rPr>
          <w:rFonts w:ascii="Tahoma" w:hAnsi="Tahoma" w:cs="Tahoma"/>
        </w:rPr>
      </w:pPr>
    </w:p>
    <w:p w:rsidR="00E54412" w:rsidRPr="00E54412" w:rsidRDefault="00E54412" w:rsidP="00E54412">
      <w:pPr>
        <w:jc w:val="both"/>
        <w:rPr>
          <w:rFonts w:ascii="Tahoma" w:hAnsi="Tahoma" w:cs="Tahoma"/>
        </w:rPr>
      </w:pPr>
      <w:r w:rsidRPr="00E54412">
        <w:rPr>
          <w:rFonts w:ascii="Tahoma" w:hAnsi="Tahoma" w:cs="Tahoma"/>
          <w:b/>
        </w:rPr>
        <w:t>IZJAVLJAMO</w:t>
      </w:r>
      <w:r w:rsidRPr="00E54412">
        <w:rPr>
          <w:rFonts w:ascii="Tahoma" w:hAnsi="Tahoma" w:cs="Tahoma"/>
        </w:rPr>
        <w:t xml:space="preserve">, da so skladno z določbami zakona, ki ureja gospodarske družbe, </w:t>
      </w:r>
      <w:r w:rsidRPr="00E54412">
        <w:rPr>
          <w:rFonts w:ascii="Tahoma" w:hAnsi="Tahoma" w:cs="Tahoma"/>
          <w:u w:val="single"/>
        </w:rPr>
        <w:t>povezane družbe</w:t>
      </w:r>
      <w:r w:rsidRPr="00E54412">
        <w:rPr>
          <w:rFonts w:ascii="Tahoma" w:hAnsi="Tahoma" w:cs="Tahoma"/>
        </w:rPr>
        <w:t xml:space="preserve"> z zgoraj navedenim ponudnikom, naslednji gospodarski subjekti:</w:t>
      </w:r>
    </w:p>
    <w:p w:rsidR="00E54412" w:rsidRPr="00E54412" w:rsidRDefault="00E54412" w:rsidP="00E54412">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E54412" w:rsidRPr="00E54412" w:rsidTr="00E54412">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Delež lastništva v %</w:t>
            </w: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r w:rsidR="00E54412" w:rsidRPr="00E54412" w:rsidTr="00E54412">
        <w:trPr>
          <w:trHeight w:val="397"/>
        </w:trPr>
        <w:tc>
          <w:tcPr>
            <w:tcW w:w="533" w:type="dxa"/>
            <w:tcBorders>
              <w:top w:val="single" w:sz="4" w:space="0" w:color="auto"/>
              <w:left w:val="single" w:sz="4" w:space="0" w:color="auto"/>
              <w:bottom w:val="single" w:sz="4" w:space="0" w:color="auto"/>
              <w:right w:val="single" w:sz="4" w:space="0" w:color="auto"/>
            </w:tcBorders>
            <w:hideMark/>
          </w:tcPr>
          <w:p w:rsidR="00E54412" w:rsidRPr="00E54412" w:rsidRDefault="00E54412" w:rsidP="00EF1DA0">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E54412" w:rsidRPr="00E54412" w:rsidRDefault="00E54412" w:rsidP="00EF1DA0">
            <w:pPr>
              <w:spacing w:line="276" w:lineRule="auto"/>
              <w:jc w:val="both"/>
              <w:rPr>
                <w:rFonts w:ascii="Tahoma" w:hAnsi="Tahoma" w:cs="Tahoma"/>
                <w:lang w:eastAsia="en-US"/>
              </w:rPr>
            </w:pPr>
          </w:p>
        </w:tc>
      </w:tr>
    </w:tbl>
    <w:p w:rsidR="00E54412" w:rsidRPr="00E54412" w:rsidRDefault="00E54412" w:rsidP="00E54412">
      <w:pPr>
        <w:jc w:val="both"/>
        <w:rPr>
          <w:rFonts w:ascii="Tahoma" w:hAnsi="Tahoma" w:cs="Tahoma"/>
        </w:rPr>
      </w:pPr>
    </w:p>
    <w:p w:rsidR="00E54412" w:rsidRPr="00E54412" w:rsidRDefault="00E54412" w:rsidP="00E54412">
      <w:pPr>
        <w:jc w:val="both"/>
        <w:rPr>
          <w:rFonts w:ascii="Tahoma" w:hAnsi="Tahoma" w:cs="Tahoma"/>
        </w:rPr>
      </w:pPr>
      <w:r w:rsidRPr="00E54412">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E54412" w:rsidRPr="00E54412" w:rsidRDefault="00E54412" w:rsidP="00E54412">
      <w:pPr>
        <w:jc w:val="both"/>
        <w:rPr>
          <w:rFonts w:ascii="Tahoma" w:hAnsi="Tahoma" w:cs="Tahoma"/>
        </w:rPr>
      </w:pPr>
    </w:p>
    <w:p w:rsidR="00E54412" w:rsidRPr="00E54412" w:rsidRDefault="00E54412" w:rsidP="00E54412">
      <w:pPr>
        <w:jc w:val="both"/>
        <w:rPr>
          <w:rFonts w:ascii="Tahoma" w:hAnsi="Tahoma" w:cs="Tahoma"/>
        </w:rPr>
      </w:pPr>
      <w:r w:rsidRPr="00E54412">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E54412" w:rsidRDefault="00E54412" w:rsidP="00E54412">
      <w:pPr>
        <w:jc w:val="both"/>
        <w:rPr>
          <w:rFonts w:ascii="Tahoma" w:hAnsi="Tahoma" w:cs="Tahoma"/>
          <w:b/>
        </w:rPr>
      </w:pPr>
    </w:p>
    <w:p w:rsidR="00E54412" w:rsidRPr="00E54412" w:rsidRDefault="00E54412" w:rsidP="00E54412">
      <w:pPr>
        <w:jc w:val="both"/>
        <w:rPr>
          <w:rFonts w:ascii="Tahoma" w:hAnsi="Tahoma" w:cs="Tahoma"/>
          <w:b/>
        </w:rPr>
      </w:pPr>
    </w:p>
    <w:p w:rsidR="00E54412" w:rsidRPr="00E54412" w:rsidRDefault="00E54412" w:rsidP="00E54412">
      <w:pPr>
        <w:pStyle w:val="Telobesedila-zamik"/>
        <w:tabs>
          <w:tab w:val="left" w:pos="0"/>
        </w:tabs>
        <w:ind w:left="0"/>
        <w:outlineLvl w:val="0"/>
        <w:rPr>
          <w:rFonts w:ascii="Tahoma" w:hAnsi="Tahoma" w:cs="Tahoma"/>
          <w:sz w:val="20"/>
          <w:lang w:val="sl-SI"/>
        </w:rPr>
      </w:pPr>
      <w:r w:rsidRPr="00E54412">
        <w:rPr>
          <w:rFonts w:ascii="Tahoma" w:hAnsi="Tahoma" w:cs="Tahoma"/>
          <w:sz w:val="20"/>
          <w:lang w:val="sl-SI"/>
        </w:rPr>
        <w:t>Kraj in datum: __________________________</w:t>
      </w:r>
    </w:p>
    <w:p w:rsidR="00E54412" w:rsidRDefault="00E54412" w:rsidP="00E54412">
      <w:pPr>
        <w:pStyle w:val="Telobesedila-zamik"/>
        <w:tabs>
          <w:tab w:val="left" w:pos="0"/>
        </w:tabs>
        <w:ind w:left="0"/>
        <w:rPr>
          <w:rFonts w:ascii="Tahoma" w:hAnsi="Tahoma" w:cs="Tahoma"/>
          <w:sz w:val="20"/>
          <w:lang w:val="sl-SI"/>
        </w:rPr>
      </w:pPr>
    </w:p>
    <w:p w:rsidR="00E54412" w:rsidRPr="00E54412" w:rsidRDefault="00E54412" w:rsidP="00E54412">
      <w:pPr>
        <w:pStyle w:val="Telobesedila-zamik"/>
        <w:tabs>
          <w:tab w:val="left" w:pos="0"/>
        </w:tabs>
        <w:ind w:left="0"/>
        <w:rPr>
          <w:rFonts w:ascii="Tahoma" w:hAnsi="Tahoma" w:cs="Tahoma"/>
          <w:sz w:val="20"/>
          <w:lang w:val="sl-SI"/>
        </w:rPr>
      </w:pPr>
    </w:p>
    <w:p w:rsidR="00E54412" w:rsidRPr="00E54412" w:rsidRDefault="00E54412" w:rsidP="00E54412">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w:t>
      </w:r>
    </w:p>
    <w:p w:rsidR="00E54412" w:rsidRPr="00E54412" w:rsidRDefault="00E54412" w:rsidP="00E54412">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(naziv ponudnika)</w:t>
      </w:r>
    </w:p>
    <w:p w:rsidR="00E54412" w:rsidRDefault="00E54412" w:rsidP="00E54412">
      <w:pPr>
        <w:pStyle w:val="Telobesedila-zamik"/>
        <w:tabs>
          <w:tab w:val="left" w:pos="0"/>
        </w:tabs>
        <w:ind w:left="0"/>
        <w:rPr>
          <w:rFonts w:ascii="Tahoma" w:hAnsi="Tahoma" w:cs="Tahoma"/>
          <w:sz w:val="20"/>
          <w:lang w:val="sl-SI"/>
        </w:rPr>
      </w:pPr>
    </w:p>
    <w:p w:rsidR="00E54412" w:rsidRPr="00E54412" w:rsidRDefault="00E54412" w:rsidP="00E54412">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_________________________________________________</w:t>
      </w:r>
    </w:p>
    <w:p w:rsidR="00E54412" w:rsidRPr="00E54412" w:rsidRDefault="00E54412" w:rsidP="00E54412">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(ime in priimek ter podpis zakonitega zastopnika ponudnika)</w:t>
      </w:r>
      <w:r w:rsidRPr="00E54412">
        <w:rPr>
          <w:rFonts w:ascii="Tahoma" w:hAnsi="Tahoma" w:cs="Tahoma"/>
          <w:sz w:val="20"/>
        </w:rPr>
        <w:br w:type="page"/>
      </w:r>
    </w:p>
    <w:p w:rsidR="00361247" w:rsidRPr="00361247" w:rsidRDefault="00361247"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195BFA">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9B2C86">
        <w:rPr>
          <w:rFonts w:ascii="Tahoma" w:hAnsi="Tahoma" w:cs="Tahoma"/>
          <w:b/>
        </w:rPr>
        <w:t>319/21</w:t>
      </w:r>
      <w:r w:rsidRPr="00076910">
        <w:rPr>
          <w:rFonts w:ascii="Tahoma" w:hAnsi="Tahoma" w:cs="Tahoma"/>
        </w:rPr>
        <w:t xml:space="preserve"> </w:t>
      </w:r>
      <w:r w:rsidR="000E01EF" w:rsidRPr="00076910">
        <w:rPr>
          <w:rFonts w:ascii="Tahoma" w:hAnsi="Tahoma" w:cs="Tahoma"/>
          <w:b/>
        </w:rPr>
        <w:t xml:space="preserve">Izvedba strojno inštalacijskih del po </w:t>
      </w:r>
      <w:r w:rsidR="00F442F8">
        <w:rPr>
          <w:rFonts w:ascii="Tahoma" w:hAnsi="Tahoma" w:cs="Tahoma"/>
          <w:b/>
        </w:rPr>
        <w:t>dveh</w:t>
      </w:r>
      <w:r w:rsidR="000E01EF" w:rsidRPr="00076910">
        <w:rPr>
          <w:rFonts w:ascii="Tahoma" w:hAnsi="Tahoma" w:cs="Tahoma"/>
          <w:b/>
        </w:rPr>
        <w:t xml:space="preserve"> sklopih</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076910">
        <w:rPr>
          <w:rFonts w:ascii="Tahoma" w:hAnsi="Tahoma" w:cs="Tahoma"/>
        </w:rPr>
        <w:t>Izjavljamo, da imamo v letih od 20</w:t>
      </w:r>
      <w:r w:rsidR="004F13C3" w:rsidRPr="00076910">
        <w:rPr>
          <w:rFonts w:ascii="Tahoma" w:hAnsi="Tahoma" w:cs="Tahoma"/>
        </w:rPr>
        <w:t>1</w:t>
      </w:r>
      <w:r w:rsidR="00D20FCD">
        <w:rPr>
          <w:rFonts w:ascii="Tahoma" w:hAnsi="Tahoma" w:cs="Tahoma"/>
        </w:rPr>
        <w:t>6</w:t>
      </w:r>
      <w:r w:rsidRPr="00076910">
        <w:rPr>
          <w:rFonts w:ascii="Tahoma" w:hAnsi="Tahoma" w:cs="Tahoma"/>
        </w:rPr>
        <w:t xml:space="preserve"> do oddaje ponudbe naslednje reference iz naslova </w:t>
      </w:r>
      <w:r w:rsidR="00DA2AF3" w:rsidRPr="00076910">
        <w:rPr>
          <w:rFonts w:ascii="Tahoma" w:hAnsi="Tahoma" w:cs="Tahoma"/>
        </w:rPr>
        <w:t>strojno inštalacijskih</w:t>
      </w:r>
      <w:r w:rsidRPr="00076910">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418"/>
        <w:gridCol w:w="1067"/>
        <w:gridCol w:w="709"/>
      </w:tblGrid>
      <w:tr w:rsidR="0050255C" w:rsidRPr="00076910" w:rsidTr="00195BFA">
        <w:tc>
          <w:tcPr>
            <w:tcW w:w="2477"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 xml:space="preserve">Investitor referenčnega objekta </w:t>
            </w:r>
          </w:p>
        </w:tc>
        <w:tc>
          <w:tcPr>
            <w:tcW w:w="3685"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Navedba referenčnih del</w:t>
            </w:r>
          </w:p>
        </w:tc>
        <w:tc>
          <w:tcPr>
            <w:tcW w:w="1418" w:type="dxa"/>
          </w:tcPr>
          <w:p w:rsidR="0050255C" w:rsidRPr="00076910" w:rsidRDefault="00783016" w:rsidP="00783016">
            <w:pPr>
              <w:widowControl w:val="0"/>
              <w:jc w:val="center"/>
              <w:outlineLvl w:val="0"/>
              <w:rPr>
                <w:rFonts w:ascii="Tahoma" w:hAnsi="Tahoma" w:cs="Tahoma"/>
                <w:sz w:val="14"/>
                <w:szCs w:val="14"/>
              </w:rPr>
            </w:pPr>
            <w:r w:rsidRPr="00076910">
              <w:rPr>
                <w:rFonts w:ascii="Tahoma" w:hAnsi="Tahoma" w:cs="Tahoma"/>
                <w:sz w:val="14"/>
                <w:szCs w:val="14"/>
              </w:rPr>
              <w:t>Vrsta, m</w:t>
            </w:r>
            <w:r w:rsidR="0050255C" w:rsidRPr="00076910">
              <w:rPr>
                <w:rFonts w:ascii="Tahoma" w:hAnsi="Tahoma" w:cs="Tahoma"/>
                <w:sz w:val="14"/>
                <w:szCs w:val="14"/>
              </w:rPr>
              <w:t>aterial in dimenzija cevovoda</w:t>
            </w:r>
          </w:p>
        </w:tc>
        <w:tc>
          <w:tcPr>
            <w:tcW w:w="1067" w:type="dxa"/>
          </w:tcPr>
          <w:p w:rsidR="0050255C" w:rsidRPr="00076910" w:rsidRDefault="00195BFA" w:rsidP="00E85E94">
            <w:pPr>
              <w:widowControl w:val="0"/>
              <w:jc w:val="center"/>
              <w:outlineLvl w:val="0"/>
              <w:rPr>
                <w:rFonts w:ascii="Tahoma" w:hAnsi="Tahoma" w:cs="Tahoma"/>
                <w:sz w:val="14"/>
                <w:szCs w:val="14"/>
              </w:rPr>
            </w:pPr>
            <w:r>
              <w:rPr>
                <w:rFonts w:ascii="Tahoma" w:hAnsi="Tahoma" w:cs="Tahoma"/>
                <w:sz w:val="14"/>
                <w:szCs w:val="14"/>
              </w:rPr>
              <w:t>Dolžina cevovoda v metrih</w:t>
            </w:r>
          </w:p>
        </w:tc>
        <w:tc>
          <w:tcPr>
            <w:tcW w:w="709" w:type="dxa"/>
          </w:tcPr>
          <w:p w:rsidR="0050255C" w:rsidRPr="00076910" w:rsidRDefault="0050255C" w:rsidP="0050255C">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p w:rsidR="00866D91" w:rsidRPr="00076910"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D20FCD">
              <w:rPr>
                <w:rFonts w:ascii="Tahoma" w:hAnsi="Tahoma" w:cs="Tahoma"/>
              </w:rPr>
              <w:t xml:space="preserve">POTRDILO </w:t>
            </w:r>
            <w:r w:rsidR="003B3DC2" w:rsidRPr="00D20FCD">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9B2C86">
        <w:rPr>
          <w:rFonts w:ascii="Tahoma" w:hAnsi="Tahoma" w:cs="Tahoma"/>
          <w:b/>
        </w:rPr>
        <w:t>319/21</w:t>
      </w:r>
      <w:r w:rsidR="00063C72" w:rsidRPr="00076910">
        <w:t xml:space="preserve"> </w:t>
      </w:r>
      <w:r w:rsidR="00721D0E" w:rsidRPr="00076910">
        <w:rPr>
          <w:rFonts w:ascii="Tahoma" w:hAnsi="Tahoma" w:cs="Tahoma"/>
          <w:b/>
        </w:rPr>
        <w:t xml:space="preserve">Izvedba </w:t>
      </w:r>
      <w:r w:rsidR="00DA2AF3" w:rsidRPr="00076910">
        <w:rPr>
          <w:rFonts w:ascii="Tahoma" w:hAnsi="Tahoma" w:cs="Tahoma"/>
          <w:b/>
        </w:rPr>
        <w:t>strojno inštalacijskih</w:t>
      </w:r>
      <w:r w:rsidR="00721D0E" w:rsidRPr="00076910">
        <w:rPr>
          <w:rFonts w:ascii="Tahoma" w:hAnsi="Tahoma" w:cs="Tahoma"/>
          <w:b/>
        </w:rPr>
        <w:t xml:space="preserve"> del </w:t>
      </w:r>
      <w:r w:rsidR="00933DAD" w:rsidRPr="00076910">
        <w:rPr>
          <w:rFonts w:ascii="Tahoma" w:hAnsi="Tahoma" w:cs="Tahoma"/>
          <w:b/>
        </w:rPr>
        <w:t xml:space="preserve">po </w:t>
      </w:r>
      <w:r w:rsidR="00F442F8">
        <w:rPr>
          <w:rFonts w:ascii="Tahoma" w:hAnsi="Tahoma" w:cs="Tahoma"/>
          <w:b/>
        </w:rPr>
        <w:t>dveh</w:t>
      </w:r>
      <w:r w:rsidR="006E4488" w:rsidRPr="00076910">
        <w:rPr>
          <w:rFonts w:ascii="Tahoma" w:hAnsi="Tahoma" w:cs="Tahoma"/>
          <w:b/>
        </w:rPr>
        <w:t xml:space="preserve"> </w:t>
      </w:r>
      <w:r w:rsidR="00933DAD" w:rsidRPr="00076910">
        <w:rPr>
          <w:rFonts w:ascii="Tahoma" w:hAnsi="Tahoma" w:cs="Tahoma"/>
          <w:b/>
        </w:rPr>
        <w:t>sklopih</w:t>
      </w:r>
      <w:r w:rsidR="00721D0E" w:rsidRPr="00076910">
        <w:rPr>
          <w:rFonts w:ascii="Tahoma" w:hAnsi="Tahoma" w:cs="Tahoma"/>
          <w:b/>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E85E94" w:rsidRPr="00076910" w:rsidRDefault="00E85E94"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DA2AF3" w:rsidRPr="00076910">
        <w:rPr>
          <w:rFonts w:ascii="Tahoma" w:hAnsi="Tahoma" w:cs="Tahoma"/>
        </w:rPr>
        <w:t>strojno inštalacijskih</w:t>
      </w:r>
      <w:r w:rsidRPr="00076910">
        <w:rPr>
          <w:rFonts w:ascii="Tahoma" w:hAnsi="Tahoma" w:cs="Tahoma"/>
        </w:rPr>
        <w:t xml:space="preserve"> del pri gradnji ali obnovi </w:t>
      </w:r>
    </w:p>
    <w:p w:rsidR="00444F2B" w:rsidRPr="00076910" w:rsidRDefault="00444F2B" w:rsidP="004C2041">
      <w:pPr>
        <w:widowControl w:val="0"/>
        <w:ind w:right="-2"/>
        <w:jc w:val="both"/>
        <w:rPr>
          <w:rFonts w:ascii="Tahoma" w:hAnsi="Tahoma" w:cs="Tahoma"/>
        </w:rPr>
      </w:pPr>
    </w:p>
    <w:p w:rsidR="00A37E5D" w:rsidRPr="00076910" w:rsidRDefault="00A37E5D" w:rsidP="004C2041">
      <w:pPr>
        <w:widowControl w:val="0"/>
        <w:ind w:right="-6518"/>
        <w:jc w:val="both"/>
        <w:rPr>
          <w:rFonts w:ascii="Tahoma" w:hAnsi="Tahoma" w:cs="Tahoma"/>
        </w:rPr>
      </w:pPr>
    </w:p>
    <w:p w:rsidR="004F13C3" w:rsidRPr="00076910" w:rsidRDefault="00783016" w:rsidP="009D2272">
      <w:pPr>
        <w:tabs>
          <w:tab w:val="left" w:pos="142"/>
        </w:tabs>
        <w:spacing w:line="360" w:lineRule="auto"/>
        <w:jc w:val="both"/>
        <w:rPr>
          <w:rFonts w:ascii="Tahoma" w:hAnsi="Tahoma" w:cs="Tahoma"/>
        </w:rPr>
      </w:pPr>
      <w:r w:rsidRPr="00076910">
        <w:rPr>
          <w:rFonts w:ascii="Tahoma" w:hAnsi="Tahoma" w:cs="Tahoma"/>
        </w:rPr>
        <w:t>predizoliranega cevovoda za glavni vročevod ali toplovod ali parovod dimenzije</w:t>
      </w:r>
      <w:r w:rsidR="009D2272" w:rsidRPr="00076910">
        <w:rPr>
          <w:rFonts w:ascii="Tahoma" w:hAnsi="Tahoma" w:cs="Tahoma"/>
        </w:rPr>
        <w:t xml:space="preserve"> ___________</w:t>
      </w:r>
      <w:r w:rsidR="006E4488" w:rsidRPr="00076910">
        <w:rPr>
          <w:rFonts w:ascii="Tahoma" w:hAnsi="Tahoma" w:cs="Tahoma"/>
        </w:rPr>
        <w:t xml:space="preserve"> </w:t>
      </w:r>
      <w:r w:rsidR="009D2272" w:rsidRPr="00076910">
        <w:rPr>
          <w:rFonts w:ascii="Tahoma" w:hAnsi="Tahoma" w:cs="Tahoma"/>
        </w:rPr>
        <w:t>v skupni dolžini trase cevovoda</w:t>
      </w:r>
      <w:r w:rsidR="00195BFA">
        <w:rPr>
          <w:rFonts w:ascii="Tahoma" w:hAnsi="Tahoma" w:cs="Tahoma"/>
        </w:rPr>
        <w:t xml:space="preserve"> </w:t>
      </w:r>
      <w:r w:rsidR="00195BFA" w:rsidRPr="00737A0F">
        <w:rPr>
          <w:rFonts w:ascii="Tahoma" w:hAnsi="Tahoma" w:cs="Tahoma"/>
        </w:rPr>
        <w:t>za vročevod ali toplovod ali parovod</w:t>
      </w:r>
      <w:r w:rsidR="009D2272" w:rsidRPr="00076910">
        <w:rPr>
          <w:rFonts w:ascii="Tahoma" w:hAnsi="Tahoma" w:cs="Tahoma"/>
        </w:rPr>
        <w:t xml:space="preserve"> ________________ metrov</w:t>
      </w:r>
      <w:r w:rsidR="00E85E94">
        <w:rPr>
          <w:rFonts w:ascii="Tahoma" w:hAnsi="Tahoma" w:cs="Tahoma"/>
        </w:rPr>
        <w:t>.</w:t>
      </w:r>
    </w:p>
    <w:p w:rsidR="00783016" w:rsidRPr="00076910" w:rsidRDefault="00783016" w:rsidP="004C2041">
      <w:pPr>
        <w:widowControl w:val="0"/>
        <w:ind w:right="-6518"/>
        <w:jc w:val="both"/>
        <w:rPr>
          <w:rFonts w:ascii="Tahoma" w:hAnsi="Tahoma" w:cs="Tahoma"/>
        </w:rPr>
      </w:pPr>
    </w:p>
    <w:p w:rsidR="00FD5FCE" w:rsidRPr="00076910" w:rsidRDefault="00A37E5D" w:rsidP="004C2041">
      <w:pPr>
        <w:widowControl w:val="0"/>
        <w:tabs>
          <w:tab w:val="left" w:pos="284"/>
        </w:tabs>
        <w:jc w:val="both"/>
        <w:rPr>
          <w:rFonts w:ascii="Tahoma" w:hAnsi="Tahoma" w:cs="Tahoma"/>
        </w:rPr>
      </w:pPr>
      <w:r w:rsidRPr="00076910">
        <w:rPr>
          <w:rFonts w:ascii="Tahoma" w:hAnsi="Tahoma" w:cs="Tahoma"/>
        </w:rPr>
        <w:t>(</w:t>
      </w:r>
      <w:r w:rsidR="00FD5FCE" w:rsidRPr="00076910">
        <w:rPr>
          <w:rFonts w:ascii="Tahoma" w:hAnsi="Tahoma" w:cs="Tahoma"/>
        </w:rPr>
        <w:t>ustrezno izpolnite!)</w:t>
      </w:r>
    </w:p>
    <w:p w:rsidR="00FD5FCE" w:rsidRDefault="00FD5FCE" w:rsidP="004C2041">
      <w:pPr>
        <w:widowControl w:val="0"/>
        <w:ind w:right="-2"/>
        <w:jc w:val="both"/>
        <w:rPr>
          <w:rFonts w:ascii="Tahoma" w:hAnsi="Tahoma" w:cs="Tahoma"/>
        </w:rPr>
      </w:pPr>
    </w:p>
    <w:p w:rsidR="00195BFA" w:rsidRPr="00076910" w:rsidRDefault="00195BFA"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1F2061" w:rsidRPr="00076910" w:rsidRDefault="001F2061" w:rsidP="004C2041">
      <w:pPr>
        <w:widowControl w:val="0"/>
        <w:ind w:right="-2"/>
        <w:jc w:val="both"/>
        <w:rPr>
          <w:rFonts w:ascii="Tahoma" w:hAnsi="Tahoma" w:cs="Tahoma"/>
        </w:rPr>
      </w:pPr>
    </w:p>
    <w:p w:rsidR="00F92E60" w:rsidRPr="00076910" w:rsidRDefault="00F92E60"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F92E60" w:rsidRPr="00076910" w:rsidRDefault="00F92E60" w:rsidP="004C2041">
      <w:pPr>
        <w:widowControl w:val="0"/>
        <w:rPr>
          <w:rFonts w:ascii="Tahoma" w:hAnsi="Tahoma" w:cs="Tahoma"/>
          <w:sz w:val="22"/>
        </w:rPr>
      </w:pPr>
    </w:p>
    <w:p w:rsidR="003D63DB" w:rsidRPr="00076910" w:rsidRDefault="003D63DB" w:rsidP="004C2041">
      <w:pPr>
        <w:tabs>
          <w:tab w:val="left" w:pos="284"/>
        </w:tabs>
        <w:jc w:val="both"/>
        <w:rPr>
          <w:rFonts w:ascii="Tahoma" w:hAnsi="Tahoma" w:cs="Tahoma"/>
        </w:rPr>
      </w:pPr>
    </w:p>
    <w:p w:rsidR="009D2272" w:rsidRPr="00076910" w:rsidRDefault="009D2272" w:rsidP="004C2041">
      <w:pPr>
        <w:tabs>
          <w:tab w:val="left" w:pos="284"/>
        </w:tabs>
        <w:jc w:val="both"/>
        <w:rPr>
          <w:rFonts w:ascii="Tahoma" w:hAnsi="Tahoma" w:cs="Tahoma"/>
        </w:rPr>
      </w:pPr>
    </w:p>
    <w:p w:rsidR="003D63DB" w:rsidRPr="00076910" w:rsidRDefault="003D63DB" w:rsidP="004C2041">
      <w:pPr>
        <w:rPr>
          <w:rFonts w:ascii="Tahoma" w:hAnsi="Tahoma" w:cs="Tahoma"/>
          <w:sz w:val="22"/>
        </w:rPr>
      </w:pPr>
      <w:r w:rsidRPr="00076910">
        <w:rPr>
          <w:rFonts w:ascii="Tahoma" w:hAnsi="Tahoma" w:cs="Tahoma"/>
          <w:sz w:val="22"/>
        </w:rPr>
        <w:t>____________________________________________</w:t>
      </w:r>
    </w:p>
    <w:p w:rsidR="003D63DB" w:rsidRPr="00076910" w:rsidRDefault="003D63DB" w:rsidP="004C2041">
      <w:pPr>
        <w:tabs>
          <w:tab w:val="left" w:pos="5245"/>
        </w:tabs>
        <w:jc w:val="both"/>
        <w:rPr>
          <w:rFonts w:ascii="Tahoma" w:hAnsi="Tahoma" w:cs="Tahoma"/>
          <w:sz w:val="16"/>
          <w:szCs w:val="16"/>
        </w:rPr>
      </w:pPr>
      <w:r w:rsidRPr="00076910">
        <w:rPr>
          <w:rFonts w:ascii="Tahoma" w:hAnsi="Tahoma" w:cs="Tahoma"/>
          <w:sz w:val="16"/>
          <w:szCs w:val="16"/>
        </w:rPr>
        <w:t>(Naziv, žig in podpis odgovorne osebe investitorja)</w:t>
      </w:r>
    </w:p>
    <w:p w:rsidR="00B2593D" w:rsidRPr="00076910" w:rsidRDefault="00B2593D" w:rsidP="00B11E1B">
      <w:pPr>
        <w:keepNext/>
        <w:widowControl w:val="0"/>
        <w:tabs>
          <w:tab w:val="left" w:pos="5245"/>
        </w:tabs>
        <w:ind w:left="4536"/>
        <w:jc w:val="both"/>
        <w:rPr>
          <w:rFonts w:ascii="Tahoma" w:hAnsi="Tahoma" w:cs="Tahoma"/>
        </w:rPr>
      </w:pP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D20FCD">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1B4E2B" w:rsidRPr="00076910" w:rsidRDefault="001B4E2B" w:rsidP="00B11E1B">
      <w:pPr>
        <w:keepNext/>
        <w:widowControl w:val="0"/>
        <w:jc w:val="both"/>
        <w:rPr>
          <w:rFonts w:ascii="Tahoma" w:hAnsi="Tahoma" w:cs="Tahoma"/>
          <w:b/>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9B2C86">
        <w:rPr>
          <w:rFonts w:ascii="Tahoma" w:hAnsi="Tahoma" w:cs="Tahoma"/>
          <w:b/>
        </w:rPr>
        <w:t>319/21</w:t>
      </w:r>
      <w:r w:rsidRPr="00076910">
        <w:rPr>
          <w:rFonts w:ascii="Tahoma" w:hAnsi="Tahoma" w:cs="Tahoma"/>
        </w:rPr>
        <w:t xml:space="preserve"> </w:t>
      </w:r>
      <w:r w:rsidR="000E01EF" w:rsidRPr="00076910">
        <w:rPr>
          <w:rFonts w:ascii="Tahoma" w:hAnsi="Tahoma" w:cs="Tahoma"/>
          <w:b/>
        </w:rPr>
        <w:t xml:space="preserve">Izvedba strojno inštalacijskih del po </w:t>
      </w:r>
      <w:r w:rsidR="00F442F8">
        <w:rPr>
          <w:rFonts w:ascii="Tahoma" w:hAnsi="Tahoma" w:cs="Tahoma"/>
          <w:b/>
        </w:rPr>
        <w:t>dveh</w:t>
      </w:r>
      <w:r w:rsidR="000E01EF" w:rsidRPr="00076910">
        <w:rPr>
          <w:rFonts w:ascii="Tahoma" w:hAnsi="Tahoma" w:cs="Tahoma"/>
          <w:b/>
        </w:rPr>
        <w:t xml:space="preserve"> sklopih</w:t>
      </w:r>
    </w:p>
    <w:p w:rsidR="00FD5FCE" w:rsidRPr="00076910" w:rsidRDefault="00FD5FCE" w:rsidP="00B11E1B">
      <w:pPr>
        <w:keepNext/>
        <w:widowControl w:val="0"/>
        <w:jc w:val="both"/>
        <w:rPr>
          <w:rFonts w:ascii="Tahoma" w:hAnsi="Tahoma" w:cs="Tahoma"/>
          <w:b/>
        </w:rPr>
      </w:pPr>
    </w:p>
    <w:p w:rsidR="001B4E2B" w:rsidRPr="0007691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rsidTr="00DF23E0">
        <w:tc>
          <w:tcPr>
            <w:tcW w:w="675" w:type="dxa"/>
          </w:tcPr>
          <w:p w:rsidR="001B4E2B" w:rsidRPr="00076910" w:rsidRDefault="001B4E2B" w:rsidP="00B11E1B">
            <w:pPr>
              <w:keepNext/>
              <w:widowControl w:val="0"/>
              <w:jc w:val="both"/>
              <w:rPr>
                <w:rFonts w:ascii="Tahoma" w:hAnsi="Tahoma" w:cs="Tahoma"/>
              </w:rPr>
            </w:pPr>
          </w:p>
        </w:tc>
        <w:tc>
          <w:tcPr>
            <w:tcW w:w="3261" w:type="dxa"/>
          </w:tcPr>
          <w:p w:rsidR="001B4E2B" w:rsidRPr="00076910" w:rsidRDefault="0019439D" w:rsidP="00B11E1B">
            <w:pPr>
              <w:keepNext/>
              <w:widowControl w:val="0"/>
              <w:jc w:val="both"/>
              <w:rPr>
                <w:rFonts w:ascii="Tahoma" w:hAnsi="Tahoma" w:cs="Tahoma"/>
              </w:rPr>
            </w:pPr>
            <w:r w:rsidRPr="00076910">
              <w:rPr>
                <w:rFonts w:ascii="Tahoma" w:hAnsi="Tahoma" w:cs="Tahoma"/>
              </w:rPr>
              <w:t>Funkcija</w:t>
            </w:r>
          </w:p>
          <w:p w:rsidR="001B4E2B" w:rsidRPr="00076910" w:rsidRDefault="001B4E2B" w:rsidP="00B11E1B">
            <w:pPr>
              <w:keepNext/>
              <w:widowControl w:val="0"/>
              <w:jc w:val="both"/>
              <w:rPr>
                <w:rFonts w:ascii="Tahoma" w:hAnsi="Tahoma" w:cs="Tahoma"/>
              </w:rPr>
            </w:pPr>
          </w:p>
        </w:tc>
        <w:tc>
          <w:tcPr>
            <w:tcW w:w="5670" w:type="dxa"/>
          </w:tcPr>
          <w:p w:rsidR="006F005B"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w:t>
            </w:r>
          </w:p>
          <w:p w:rsidR="006F005B" w:rsidRDefault="001B4E2B" w:rsidP="006F005B">
            <w:pPr>
              <w:keepNext/>
              <w:widowControl w:val="0"/>
              <w:rPr>
                <w:rFonts w:ascii="Tahoma" w:hAnsi="Tahoma" w:cs="Tahoma"/>
              </w:rPr>
            </w:pPr>
            <w:r w:rsidRPr="00076910">
              <w:rPr>
                <w:rFonts w:ascii="Tahoma" w:hAnsi="Tahoma" w:cs="Tahoma"/>
              </w:rPr>
              <w:t>strokovna izobrazba</w:t>
            </w:r>
            <w:r w:rsidR="0019439D" w:rsidRPr="00076910">
              <w:rPr>
                <w:rFonts w:ascii="Tahoma" w:hAnsi="Tahoma" w:cs="Tahoma"/>
              </w:rPr>
              <w:t>,</w:t>
            </w:r>
          </w:p>
          <w:p w:rsidR="001B4E2B" w:rsidRPr="00076910" w:rsidRDefault="0019439D" w:rsidP="006F005B">
            <w:pPr>
              <w:keepNext/>
              <w:widowControl w:val="0"/>
              <w:rPr>
                <w:rFonts w:ascii="Tahoma" w:hAnsi="Tahoma" w:cs="Tahoma"/>
              </w:rPr>
            </w:pPr>
            <w:r w:rsidRPr="00076910">
              <w:rPr>
                <w:rFonts w:ascii="Tahoma" w:hAnsi="Tahoma" w:cs="Tahoma"/>
              </w:rPr>
              <w:t>št. potrdila / certifikata</w:t>
            </w:r>
            <w:r w:rsidR="006F005B">
              <w:rPr>
                <w:rFonts w:ascii="Tahoma" w:hAnsi="Tahoma" w:cs="Tahoma"/>
              </w:rPr>
              <w:t xml:space="preserve"> / vpisa v imenik</w:t>
            </w:r>
          </w:p>
        </w:tc>
      </w:tr>
      <w:tr w:rsidR="001B4E2B" w:rsidRPr="00076910" w:rsidTr="00DF23E0">
        <w:tc>
          <w:tcPr>
            <w:tcW w:w="675" w:type="dxa"/>
          </w:tcPr>
          <w:p w:rsidR="001B4E2B" w:rsidRPr="00076910" w:rsidRDefault="001B4E2B"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p w:rsidR="001B4E2B" w:rsidRPr="00076910" w:rsidRDefault="006D27E5" w:rsidP="00B11E1B">
            <w:pPr>
              <w:keepNext/>
              <w:widowControl w:val="0"/>
              <w:jc w:val="both"/>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rsidR="001B4E2B" w:rsidRPr="00076910" w:rsidRDefault="001B4E2B" w:rsidP="00B11E1B">
            <w:pPr>
              <w:keepNext/>
              <w:widowControl w:val="0"/>
              <w:jc w:val="both"/>
              <w:rPr>
                <w:rFonts w:ascii="Tahoma" w:hAnsi="Tahoma" w:cs="Tahoma"/>
                <w:highlight w:val="yellow"/>
              </w:rPr>
            </w:pPr>
          </w:p>
          <w:p w:rsidR="002E32A7" w:rsidRPr="00076910" w:rsidRDefault="002E32A7" w:rsidP="00B11E1B">
            <w:pPr>
              <w:keepNext/>
              <w:widowControl w:val="0"/>
              <w:jc w:val="both"/>
              <w:rPr>
                <w:rFonts w:ascii="Tahoma" w:hAnsi="Tahoma" w:cs="Tahoma"/>
                <w:highlight w:val="yellow"/>
              </w:rPr>
            </w:pPr>
          </w:p>
          <w:p w:rsidR="00E40C3C" w:rsidRPr="00076910" w:rsidRDefault="00E40C3C" w:rsidP="00B11E1B">
            <w:pPr>
              <w:keepNext/>
              <w:widowControl w:val="0"/>
              <w:jc w:val="both"/>
              <w:rPr>
                <w:rFonts w:ascii="Tahoma" w:hAnsi="Tahoma" w:cs="Tahoma"/>
              </w:rPr>
            </w:pPr>
            <w:r w:rsidRPr="00076910">
              <w:rPr>
                <w:rFonts w:ascii="Tahoma" w:hAnsi="Tahoma" w:cs="Tahoma"/>
              </w:rPr>
              <w:t>V</w:t>
            </w:r>
            <w:r w:rsidR="001B4E2B" w:rsidRPr="00076910">
              <w:rPr>
                <w:rFonts w:ascii="Tahoma" w:hAnsi="Tahoma" w:cs="Tahoma"/>
              </w:rPr>
              <w:t xml:space="preserve">odja </w:t>
            </w:r>
            <w:r w:rsidR="00DA2AF3" w:rsidRPr="00076910">
              <w:rPr>
                <w:rFonts w:ascii="Tahoma" w:hAnsi="Tahoma" w:cs="Tahoma"/>
              </w:rPr>
              <w:t>strojno inštalacijskih</w:t>
            </w:r>
            <w:r w:rsidR="004B7E5C" w:rsidRPr="00076910">
              <w:rPr>
                <w:rFonts w:ascii="Tahoma" w:hAnsi="Tahoma" w:cs="Tahoma"/>
              </w:rPr>
              <w:t xml:space="preserve"> </w:t>
            </w:r>
            <w:r w:rsidR="001B4E2B" w:rsidRPr="00076910">
              <w:rPr>
                <w:rFonts w:ascii="Tahoma" w:hAnsi="Tahoma" w:cs="Tahoma"/>
              </w:rPr>
              <w:t>del</w:t>
            </w:r>
          </w:p>
          <w:p w:rsidR="00844A72" w:rsidRPr="00076910" w:rsidRDefault="00844A72"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tc>
        <w:tc>
          <w:tcPr>
            <w:tcW w:w="5670" w:type="dxa"/>
          </w:tcPr>
          <w:p w:rsidR="001B4E2B" w:rsidRPr="00076910" w:rsidRDefault="001B4E2B" w:rsidP="00B11E1B">
            <w:pPr>
              <w:keepNext/>
              <w:widowControl w:val="0"/>
              <w:jc w:val="both"/>
              <w:rPr>
                <w:rFonts w:ascii="Tahoma" w:hAnsi="Tahoma" w:cs="Tahoma"/>
              </w:rPr>
            </w:pPr>
          </w:p>
        </w:tc>
      </w:tr>
      <w:tr w:rsidR="00A37E5D" w:rsidRPr="00076910" w:rsidTr="00A37E5D">
        <w:tc>
          <w:tcPr>
            <w:tcW w:w="675"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 xml:space="preserve">Varilec </w:t>
            </w:r>
            <w:r w:rsidR="004F13C3" w:rsidRPr="00076910">
              <w:rPr>
                <w:rFonts w:ascii="Tahoma" w:hAnsi="Tahoma" w:cs="Tahoma"/>
              </w:rPr>
              <w:t xml:space="preserve">za ročno obločno varjenje </w:t>
            </w:r>
            <w:r w:rsidRPr="00076910">
              <w:rPr>
                <w:rFonts w:ascii="Tahoma" w:hAnsi="Tahoma" w:cs="Tahoma"/>
              </w:rPr>
              <w:t xml:space="preserve">– </w:t>
            </w:r>
            <w:r w:rsidR="004F13C3" w:rsidRPr="00076910">
              <w:rPr>
                <w:rFonts w:ascii="Tahoma" w:hAnsi="Tahoma" w:cs="Tahoma"/>
              </w:rPr>
              <w:t xml:space="preserve">varilni postopek 111 ali </w:t>
            </w:r>
            <w:r w:rsidR="00E85E94">
              <w:rPr>
                <w:rFonts w:ascii="Tahoma" w:hAnsi="Tahoma" w:cs="Tahoma"/>
              </w:rPr>
              <w:t xml:space="preserve">TIG varjenje – varilni postopek </w:t>
            </w:r>
            <w:r w:rsidR="004F13C3" w:rsidRPr="00076910">
              <w:rPr>
                <w:rFonts w:ascii="Tahoma" w:hAnsi="Tahoma" w:cs="Tahoma"/>
              </w:rPr>
              <w:t>141</w:t>
            </w:r>
          </w:p>
          <w:p w:rsidR="00A37E5D" w:rsidRPr="00076910"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E85E94" w:rsidRPr="00076910"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E85E94" w:rsidRPr="00076910"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bl>
    <w:p w:rsidR="00152078" w:rsidRPr="00076910" w:rsidRDefault="00152078"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Pr="00076910" w:rsidRDefault="00152078"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Pr="00076910" w:rsidRDefault="003434E8"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p>
    <w:p w:rsidR="0019439D" w:rsidRPr="00076910" w:rsidRDefault="0019439D" w:rsidP="00AC3E40">
      <w:pPr>
        <w:widowControl w:val="0"/>
        <w:outlineLvl w:val="2"/>
        <w:rPr>
          <w:rFonts w:ascii="Tahoma" w:hAnsi="Tahoma" w:cs="Tahoma"/>
          <w:sz w:val="22"/>
          <w:szCs w:val="22"/>
        </w:rPr>
      </w:pPr>
    </w:p>
    <w:p w:rsidR="00E85E94" w:rsidRDefault="00E85E94">
      <w:pPr>
        <w:rPr>
          <w:rFonts w:ascii="Tahoma" w:hAnsi="Tahoma" w:cs="Tahoma"/>
          <w:sz w:val="22"/>
          <w:szCs w:val="22"/>
        </w:rPr>
      </w:pPr>
      <w:r>
        <w:rPr>
          <w:rFonts w:ascii="Tahoma" w:hAnsi="Tahoma" w:cs="Tahoma"/>
          <w:sz w:val="22"/>
          <w:szCs w:val="22"/>
        </w:rPr>
        <w:br w:type="page"/>
      </w:r>
    </w:p>
    <w:p w:rsidR="0019439D" w:rsidRPr="00076910" w:rsidRDefault="0019439D" w:rsidP="00AC3E40">
      <w:pPr>
        <w:widowControl w:val="0"/>
        <w:outlineLvl w:val="2"/>
        <w:rPr>
          <w:rFonts w:ascii="Tahoma" w:hAnsi="Tahoma" w:cs="Tahoma"/>
          <w:sz w:val="22"/>
          <w:szCs w:val="22"/>
        </w:rPr>
      </w:pPr>
    </w:p>
    <w:p w:rsidR="00870CEE" w:rsidRPr="00076910"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195BFA">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w:t>
      </w:r>
      <w:r w:rsidR="00D20FCD">
        <w:rPr>
          <w:rFonts w:ascii="Tahoma" w:eastAsia="Calibri" w:hAnsi="Tahoma" w:cs="Tahoma"/>
          <w:lang w:eastAsia="en-US"/>
        </w:rPr>
        <w:t>__________</w:t>
      </w:r>
      <w:r w:rsidRPr="00076910">
        <w:rPr>
          <w:rFonts w:ascii="Tahoma" w:eastAsia="Calibri" w:hAnsi="Tahoma" w:cs="Tahoma"/>
          <w:lang w:eastAsia="en-US"/>
        </w:rPr>
        <w:t>_,</w:t>
      </w: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DF2A09" w:rsidRPr="00076910">
        <w:rPr>
          <w:rFonts w:ascii="Tahoma" w:eastAsia="Calibri" w:hAnsi="Tahoma" w:cs="Tahoma"/>
          <w:b/>
          <w:lang w:eastAsia="en-US"/>
        </w:rPr>
        <w:t>JPE-SIR-</w:t>
      </w:r>
      <w:r w:rsidR="009B2C86">
        <w:rPr>
          <w:rFonts w:ascii="Tahoma" w:eastAsia="Calibri" w:hAnsi="Tahoma" w:cs="Tahoma"/>
          <w:b/>
          <w:lang w:eastAsia="en-US"/>
        </w:rPr>
        <w:t>319/21</w:t>
      </w:r>
      <w:r w:rsidR="00063C72" w:rsidRPr="00076910">
        <w:rPr>
          <w:rFonts w:ascii="Tahoma" w:eastAsia="Calibri" w:hAnsi="Tahoma" w:cs="Tahoma"/>
          <w:b/>
          <w:lang w:eastAsia="en-US"/>
        </w:rPr>
        <w:t xml:space="preserve"> </w:t>
      </w:r>
      <w:r w:rsidR="000E01EF" w:rsidRPr="00076910">
        <w:rPr>
          <w:rFonts w:ascii="Tahoma" w:eastAsia="Calibri" w:hAnsi="Tahoma" w:cs="Tahoma"/>
          <w:b/>
          <w:lang w:eastAsia="en-US"/>
        </w:rPr>
        <w:t xml:space="preserve">Izvedba strojno inštalacijskih del po </w:t>
      </w:r>
      <w:r w:rsidR="00F442F8">
        <w:rPr>
          <w:rFonts w:ascii="Tahoma" w:eastAsia="Calibri" w:hAnsi="Tahoma" w:cs="Tahoma"/>
          <w:b/>
          <w:lang w:eastAsia="en-US"/>
        </w:rPr>
        <w:t>dveh</w:t>
      </w:r>
      <w:r w:rsidR="000E01EF" w:rsidRPr="00076910">
        <w:rPr>
          <w:rFonts w:ascii="Tahoma" w:eastAsia="Calibri" w:hAnsi="Tahoma" w:cs="Tahoma"/>
          <w:b/>
          <w:lang w:eastAsia="en-US"/>
        </w:rPr>
        <w:t xml:space="preserve"> sklopih</w:t>
      </w:r>
      <w:r w:rsidR="00793DD8"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C84907">
        <w:trPr>
          <w:trHeight w:val="460"/>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D20FCD" w:rsidRPr="00076910" w:rsidRDefault="00D20FCD"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w:t>
      </w:r>
      <w:r w:rsidR="00195BFA">
        <w:rPr>
          <w:rFonts w:ascii="Tahoma" w:hAnsi="Tahoma" w:cs="Tahoma"/>
        </w:rPr>
        <w:t>.</w:t>
      </w:r>
      <w:r w:rsidRPr="00076910">
        <w:rPr>
          <w:rFonts w:ascii="Tahoma" w:hAnsi="Tahoma" w:cs="Tahoma"/>
        </w:rPr>
        <w:t xml:space="preserve">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D20FCD" w:rsidRPr="00076910" w:rsidRDefault="00D20FCD"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Pr="00076910">
        <w:rPr>
          <w:rFonts w:ascii="Tahoma" w:eastAsia="Calibri" w:hAnsi="Tahoma" w:cs="Tahoma"/>
          <w:b/>
          <w:noProof/>
          <w:lang w:eastAsia="en-US"/>
        </w:rPr>
        <w:t xml:space="preserve"> </w:t>
      </w:r>
      <w:r w:rsidR="00DF2A09" w:rsidRPr="00076910">
        <w:rPr>
          <w:rFonts w:ascii="Tahoma" w:eastAsia="Calibri" w:hAnsi="Tahoma" w:cs="Tahoma"/>
          <w:b/>
          <w:noProof/>
          <w:lang w:eastAsia="en-US"/>
        </w:rPr>
        <w:t>JPE-SIR-</w:t>
      </w:r>
      <w:r w:rsidR="009B2C86">
        <w:rPr>
          <w:rFonts w:ascii="Tahoma" w:eastAsia="Calibri" w:hAnsi="Tahoma" w:cs="Tahoma"/>
          <w:b/>
          <w:noProof/>
          <w:lang w:eastAsia="en-US"/>
        </w:rPr>
        <w:t>319/21</w:t>
      </w:r>
      <w:r w:rsidR="002C5D89" w:rsidRPr="00076910">
        <w:rPr>
          <w:rFonts w:ascii="Tahoma" w:eastAsia="Calibri" w:hAnsi="Tahoma" w:cs="Tahoma"/>
          <w:b/>
          <w:noProof/>
          <w:lang w:eastAsia="en-US"/>
        </w:rPr>
        <w:t xml:space="preserve"> </w:t>
      </w:r>
      <w:r w:rsidR="000E01EF" w:rsidRPr="00076910">
        <w:rPr>
          <w:rFonts w:ascii="Tahoma" w:eastAsia="Calibri" w:hAnsi="Tahoma" w:cs="Tahoma"/>
          <w:b/>
          <w:noProof/>
          <w:lang w:eastAsia="en-US"/>
        </w:rPr>
        <w:t xml:space="preserve">Izvedba strojno inštalacijskih del po </w:t>
      </w:r>
      <w:r w:rsidR="00F442F8">
        <w:rPr>
          <w:rFonts w:ascii="Tahoma" w:eastAsia="Calibri" w:hAnsi="Tahoma" w:cs="Tahoma"/>
          <w:b/>
          <w:noProof/>
          <w:lang w:eastAsia="en-US"/>
        </w:rPr>
        <w:t>dveh</w:t>
      </w:r>
      <w:r w:rsidR="000E01EF" w:rsidRPr="00076910">
        <w:rPr>
          <w:rFonts w:ascii="Tahoma" w:eastAsia="Calibri" w:hAnsi="Tahoma" w:cs="Tahoma"/>
          <w:b/>
          <w:noProof/>
          <w:lang w:eastAsia="en-US"/>
        </w:rPr>
        <w:t xml:space="preserve"> sklopih</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 xml:space="preserve">sestavina,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17"/>
      <w:headerReference w:type="first" r:id="rId18"/>
      <w:footerReference w:type="first" r:id="rId19"/>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754" w:rsidRDefault="00396754">
      <w:r>
        <w:separator/>
      </w:r>
    </w:p>
  </w:endnote>
  <w:endnote w:type="continuationSeparator" w:id="0">
    <w:p w:rsidR="00396754" w:rsidRDefault="0039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altName w:val="Segoe UI Semibold"/>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DA0" w:rsidRPr="004D7C18" w:rsidRDefault="00EF1DA0">
    <w:pPr>
      <w:pStyle w:val="Noga"/>
      <w:rPr>
        <w:rFonts w:ascii="Tahoma" w:hAnsi="Tahoma" w:cs="Tahoma"/>
        <w:sz w:val="16"/>
        <w:szCs w:val="16"/>
      </w:rPr>
    </w:pPr>
    <w:r>
      <w:rPr>
        <w:rFonts w:ascii="Tahoma" w:hAnsi="Tahoma" w:cs="Tahoma"/>
        <w:sz w:val="16"/>
        <w:szCs w:val="16"/>
        <w:lang w:val="sl-SI"/>
      </w:rPr>
      <w:t>JPE-SIR-319/21 – RD SD 2 sklopa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176A2E">
      <w:rPr>
        <w:rFonts w:ascii="Tahoma" w:hAnsi="Tahoma" w:cs="Tahoma"/>
        <w:bCs/>
        <w:noProof/>
        <w:sz w:val="16"/>
        <w:szCs w:val="16"/>
      </w:rPr>
      <w:t>4</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176A2E">
      <w:rPr>
        <w:rFonts w:ascii="Tahoma" w:hAnsi="Tahoma" w:cs="Tahoma"/>
        <w:bCs/>
        <w:noProof/>
        <w:sz w:val="16"/>
        <w:szCs w:val="16"/>
      </w:rPr>
      <w:t>47</w:t>
    </w:r>
    <w:r w:rsidRPr="004D7C18">
      <w:rPr>
        <w:rFonts w:ascii="Tahoma" w:hAnsi="Tahoma" w:cs="Tahoma"/>
        <w:bCs/>
        <w:sz w:val="16"/>
        <w:szCs w:val="16"/>
      </w:rPr>
      <w:fldChar w:fldCharType="end"/>
    </w:r>
  </w:p>
  <w:p w:rsidR="00EF1DA0" w:rsidRPr="007653AE" w:rsidRDefault="00EF1DA0"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DA0" w:rsidRPr="00F043FE" w:rsidRDefault="00EF1DA0" w:rsidP="004D7C18">
    <w:pPr>
      <w:pStyle w:val="Noga"/>
      <w:rPr>
        <w:rFonts w:ascii="Tahoma" w:hAnsi="Tahoma" w:cs="Tahoma"/>
        <w:sz w:val="16"/>
        <w:szCs w:val="16"/>
      </w:rPr>
    </w:pPr>
  </w:p>
  <w:p w:rsidR="00EF1DA0" w:rsidRPr="00B62FAB" w:rsidRDefault="00EF1DA0"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EF1DA0" w:rsidRDefault="00EF1DA0">
    <w:pPr>
      <w:pStyle w:val="Noga"/>
    </w:pPr>
  </w:p>
  <w:p w:rsidR="00EF1DA0" w:rsidRDefault="00EF1D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754" w:rsidRDefault="00396754">
      <w:r>
        <w:separator/>
      </w:r>
    </w:p>
  </w:footnote>
  <w:footnote w:type="continuationSeparator" w:id="0">
    <w:p w:rsidR="00396754" w:rsidRDefault="00396754">
      <w:r>
        <w:continuationSeparator/>
      </w:r>
    </w:p>
  </w:footnote>
  <w:footnote w:id="1">
    <w:p w:rsidR="00EF1DA0" w:rsidRPr="00877182" w:rsidRDefault="00EF1DA0"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DA0" w:rsidRDefault="00EF1DA0"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4821698"/>
    <w:multiLevelType w:val="multilevel"/>
    <w:tmpl w:val="EF5E9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607E5B"/>
    <w:multiLevelType w:val="multilevel"/>
    <w:tmpl w:val="65481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9A15F0"/>
    <w:multiLevelType w:val="hybridMultilevel"/>
    <w:tmpl w:val="BED0EC94"/>
    <w:lvl w:ilvl="0" w:tplc="AF20D07C">
      <w:start w:val="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EEA05CB"/>
    <w:multiLevelType w:val="multilevel"/>
    <w:tmpl w:val="65481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5"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8"/>
  </w:num>
  <w:num w:numId="2">
    <w:abstractNumId w:val="15"/>
  </w:num>
  <w:num w:numId="3">
    <w:abstractNumId w:val="26"/>
  </w:num>
  <w:num w:numId="4">
    <w:abstractNumId w:val="25"/>
  </w:num>
  <w:num w:numId="5">
    <w:abstractNumId w:val="7"/>
  </w:num>
  <w:num w:numId="6">
    <w:abstractNumId w:val="22"/>
  </w:num>
  <w:num w:numId="7">
    <w:abstractNumId w:val="11"/>
  </w:num>
  <w:num w:numId="8">
    <w:abstractNumId w:val="34"/>
  </w:num>
  <w:num w:numId="9">
    <w:abstractNumId w:val="10"/>
  </w:num>
  <w:num w:numId="10">
    <w:abstractNumId w:val="24"/>
  </w:num>
  <w:num w:numId="11">
    <w:abstractNumId w:val="21"/>
  </w:num>
  <w:num w:numId="12">
    <w:abstractNumId w:val="32"/>
  </w:num>
  <w:num w:numId="13">
    <w:abstractNumId w:val="36"/>
  </w:num>
  <w:num w:numId="14">
    <w:abstractNumId w:val="9"/>
  </w:num>
  <w:num w:numId="15">
    <w:abstractNumId w:val="28"/>
  </w:num>
  <w:num w:numId="16">
    <w:abstractNumId w:val="16"/>
  </w:num>
  <w:num w:numId="17">
    <w:abstractNumId w:val="23"/>
  </w:num>
  <w:num w:numId="18">
    <w:abstractNumId w:val="6"/>
  </w:num>
  <w:num w:numId="19">
    <w:abstractNumId w:val="18"/>
  </w:num>
  <w:num w:numId="20">
    <w:abstractNumId w:val="19"/>
  </w:num>
  <w:num w:numId="21">
    <w:abstractNumId w:val="33"/>
  </w:num>
  <w:num w:numId="22">
    <w:abstractNumId w:val="35"/>
  </w:num>
  <w:num w:numId="23">
    <w:abstractNumId w:val="27"/>
  </w:num>
  <w:num w:numId="24">
    <w:abstractNumId w:val="14"/>
  </w:num>
  <w:num w:numId="25">
    <w:abstractNumId w:val="12"/>
  </w:num>
  <w:num w:numId="26">
    <w:abstractNumId w:val="17"/>
  </w:num>
  <w:num w:numId="27">
    <w:abstractNumId w:val="37"/>
  </w:num>
  <w:num w:numId="28">
    <w:abstractNumId w:val="13"/>
  </w:num>
  <w:num w:numId="29">
    <w:abstractNumId w:val="20"/>
  </w:num>
  <w:num w:numId="30">
    <w:abstractNumId w:val="5"/>
  </w:num>
  <w:num w:numId="31">
    <w:abstractNumId w:val="31"/>
  </w:num>
  <w:num w:numId="32">
    <w:abstractNumId w:val="30"/>
  </w:num>
  <w:num w:numId="33">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3915"/>
    <w:rsid w:val="00033B06"/>
    <w:rsid w:val="00034339"/>
    <w:rsid w:val="00034548"/>
    <w:rsid w:val="00034B12"/>
    <w:rsid w:val="00034B9B"/>
    <w:rsid w:val="0003600A"/>
    <w:rsid w:val="000369C0"/>
    <w:rsid w:val="00036D7C"/>
    <w:rsid w:val="000372E2"/>
    <w:rsid w:val="000374B0"/>
    <w:rsid w:val="00037AB0"/>
    <w:rsid w:val="00037B0B"/>
    <w:rsid w:val="000401EF"/>
    <w:rsid w:val="000404C9"/>
    <w:rsid w:val="00040699"/>
    <w:rsid w:val="00040AB7"/>
    <w:rsid w:val="000414D7"/>
    <w:rsid w:val="000426A5"/>
    <w:rsid w:val="00042ABF"/>
    <w:rsid w:val="00042AF4"/>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28"/>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C71"/>
    <w:rsid w:val="00083D4F"/>
    <w:rsid w:val="00084033"/>
    <w:rsid w:val="0008432A"/>
    <w:rsid w:val="00084BBB"/>
    <w:rsid w:val="000856AE"/>
    <w:rsid w:val="000868A1"/>
    <w:rsid w:val="0008719E"/>
    <w:rsid w:val="00087B55"/>
    <w:rsid w:val="00087D1D"/>
    <w:rsid w:val="00090654"/>
    <w:rsid w:val="000906BE"/>
    <w:rsid w:val="0009099B"/>
    <w:rsid w:val="00091258"/>
    <w:rsid w:val="000920B2"/>
    <w:rsid w:val="00092A75"/>
    <w:rsid w:val="00093215"/>
    <w:rsid w:val="0009377F"/>
    <w:rsid w:val="00094135"/>
    <w:rsid w:val="0009419D"/>
    <w:rsid w:val="0009474A"/>
    <w:rsid w:val="00095143"/>
    <w:rsid w:val="00095DB1"/>
    <w:rsid w:val="00095E8C"/>
    <w:rsid w:val="0009631F"/>
    <w:rsid w:val="0009697D"/>
    <w:rsid w:val="00096C88"/>
    <w:rsid w:val="00097088"/>
    <w:rsid w:val="0009743F"/>
    <w:rsid w:val="00097479"/>
    <w:rsid w:val="00097632"/>
    <w:rsid w:val="00097766"/>
    <w:rsid w:val="000A0069"/>
    <w:rsid w:val="000A0388"/>
    <w:rsid w:val="000A0601"/>
    <w:rsid w:val="000A062F"/>
    <w:rsid w:val="000A076D"/>
    <w:rsid w:val="000A079E"/>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1C"/>
    <w:rsid w:val="000B78E8"/>
    <w:rsid w:val="000B7C1F"/>
    <w:rsid w:val="000C04A4"/>
    <w:rsid w:val="000C074A"/>
    <w:rsid w:val="000C0BB2"/>
    <w:rsid w:val="000C0C20"/>
    <w:rsid w:val="000C1162"/>
    <w:rsid w:val="000C1E30"/>
    <w:rsid w:val="000C2080"/>
    <w:rsid w:val="000C25CE"/>
    <w:rsid w:val="000C2FC3"/>
    <w:rsid w:val="000C2FD0"/>
    <w:rsid w:val="000C36A2"/>
    <w:rsid w:val="000C39FC"/>
    <w:rsid w:val="000C424C"/>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47FF"/>
    <w:rsid w:val="000E4A63"/>
    <w:rsid w:val="000E4E31"/>
    <w:rsid w:val="000E5025"/>
    <w:rsid w:val="000E5ED3"/>
    <w:rsid w:val="000E5FB8"/>
    <w:rsid w:val="000E6175"/>
    <w:rsid w:val="000E6334"/>
    <w:rsid w:val="000E67A4"/>
    <w:rsid w:val="000E67BA"/>
    <w:rsid w:val="000E68F6"/>
    <w:rsid w:val="000E6D9B"/>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A32"/>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78"/>
    <w:rsid w:val="001112F6"/>
    <w:rsid w:val="001113A7"/>
    <w:rsid w:val="00111630"/>
    <w:rsid w:val="0011180B"/>
    <w:rsid w:val="00111A83"/>
    <w:rsid w:val="0011230D"/>
    <w:rsid w:val="001129A3"/>
    <w:rsid w:val="00113081"/>
    <w:rsid w:val="00114153"/>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DAD"/>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343"/>
    <w:rsid w:val="001554E4"/>
    <w:rsid w:val="00155670"/>
    <w:rsid w:val="001563A4"/>
    <w:rsid w:val="001564A8"/>
    <w:rsid w:val="00156AC3"/>
    <w:rsid w:val="00157429"/>
    <w:rsid w:val="0015756F"/>
    <w:rsid w:val="001575A1"/>
    <w:rsid w:val="0015781A"/>
    <w:rsid w:val="001579DE"/>
    <w:rsid w:val="00157B4C"/>
    <w:rsid w:val="00157B91"/>
    <w:rsid w:val="00157C20"/>
    <w:rsid w:val="001606A3"/>
    <w:rsid w:val="0016077B"/>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2E"/>
    <w:rsid w:val="00176A5A"/>
    <w:rsid w:val="00176C8C"/>
    <w:rsid w:val="00177058"/>
    <w:rsid w:val="001777BF"/>
    <w:rsid w:val="00177A20"/>
    <w:rsid w:val="00177A6E"/>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9DF"/>
    <w:rsid w:val="00195B85"/>
    <w:rsid w:val="00195BFA"/>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0EC4"/>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7F4"/>
    <w:rsid w:val="001B782A"/>
    <w:rsid w:val="001B7B78"/>
    <w:rsid w:val="001C0B6D"/>
    <w:rsid w:val="001C0FAC"/>
    <w:rsid w:val="001C128D"/>
    <w:rsid w:val="001C216F"/>
    <w:rsid w:val="001C22F0"/>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114"/>
    <w:rsid w:val="001E4552"/>
    <w:rsid w:val="001E4B51"/>
    <w:rsid w:val="001E524B"/>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040"/>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10668"/>
    <w:rsid w:val="00211345"/>
    <w:rsid w:val="0021143E"/>
    <w:rsid w:val="00212048"/>
    <w:rsid w:val="002121E5"/>
    <w:rsid w:val="0021325E"/>
    <w:rsid w:val="002132BC"/>
    <w:rsid w:val="0021341B"/>
    <w:rsid w:val="00213E93"/>
    <w:rsid w:val="00214044"/>
    <w:rsid w:val="00214449"/>
    <w:rsid w:val="002150F8"/>
    <w:rsid w:val="0021668E"/>
    <w:rsid w:val="00216853"/>
    <w:rsid w:val="00216D08"/>
    <w:rsid w:val="00216FF9"/>
    <w:rsid w:val="00217440"/>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AF1"/>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20BC"/>
    <w:rsid w:val="002421AF"/>
    <w:rsid w:val="00242BE7"/>
    <w:rsid w:val="00242BF0"/>
    <w:rsid w:val="00242F22"/>
    <w:rsid w:val="00243A49"/>
    <w:rsid w:val="002443A9"/>
    <w:rsid w:val="0024472F"/>
    <w:rsid w:val="00244DCE"/>
    <w:rsid w:val="00244E7C"/>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1F00"/>
    <w:rsid w:val="0025240C"/>
    <w:rsid w:val="0025263B"/>
    <w:rsid w:val="00252BCF"/>
    <w:rsid w:val="00252C6B"/>
    <w:rsid w:val="00252C82"/>
    <w:rsid w:val="002532A6"/>
    <w:rsid w:val="00253AB2"/>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473B"/>
    <w:rsid w:val="00264DE8"/>
    <w:rsid w:val="002657B7"/>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19E5"/>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1091"/>
    <w:rsid w:val="002A1191"/>
    <w:rsid w:val="002A23A6"/>
    <w:rsid w:val="002A260D"/>
    <w:rsid w:val="002A2BA4"/>
    <w:rsid w:val="002A3263"/>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57C"/>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200"/>
    <w:rsid w:val="002E69D9"/>
    <w:rsid w:val="002E6DA4"/>
    <w:rsid w:val="002E7048"/>
    <w:rsid w:val="002E7422"/>
    <w:rsid w:val="002E7785"/>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742C"/>
    <w:rsid w:val="00307802"/>
    <w:rsid w:val="003079AB"/>
    <w:rsid w:val="00307AC2"/>
    <w:rsid w:val="00310399"/>
    <w:rsid w:val="00310486"/>
    <w:rsid w:val="003115DE"/>
    <w:rsid w:val="00311EE1"/>
    <w:rsid w:val="00312732"/>
    <w:rsid w:val="00312B20"/>
    <w:rsid w:val="00312B49"/>
    <w:rsid w:val="00312C77"/>
    <w:rsid w:val="00312FB5"/>
    <w:rsid w:val="00313278"/>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548"/>
    <w:rsid w:val="003258FB"/>
    <w:rsid w:val="00327027"/>
    <w:rsid w:val="0032715F"/>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773"/>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695"/>
    <w:rsid w:val="00355AC8"/>
    <w:rsid w:val="00355B5E"/>
    <w:rsid w:val="00355E15"/>
    <w:rsid w:val="00355F1E"/>
    <w:rsid w:val="003560A6"/>
    <w:rsid w:val="003563CF"/>
    <w:rsid w:val="003568DB"/>
    <w:rsid w:val="00356D6C"/>
    <w:rsid w:val="00357BC9"/>
    <w:rsid w:val="003603AA"/>
    <w:rsid w:val="0036109E"/>
    <w:rsid w:val="00361247"/>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6E0"/>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9FF"/>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675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B7C53"/>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E01D2"/>
    <w:rsid w:val="003E04CA"/>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6B1"/>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10"/>
    <w:rsid w:val="00414859"/>
    <w:rsid w:val="004154CE"/>
    <w:rsid w:val="00415B6A"/>
    <w:rsid w:val="00415D6B"/>
    <w:rsid w:val="00415EE4"/>
    <w:rsid w:val="00417259"/>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496"/>
    <w:rsid w:val="00434564"/>
    <w:rsid w:val="004346CC"/>
    <w:rsid w:val="00434E5C"/>
    <w:rsid w:val="004354E7"/>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3DF1"/>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6CC5"/>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3F93"/>
    <w:rsid w:val="00464BB6"/>
    <w:rsid w:val="0046524B"/>
    <w:rsid w:val="0046576E"/>
    <w:rsid w:val="00465874"/>
    <w:rsid w:val="00465D46"/>
    <w:rsid w:val="00466C7B"/>
    <w:rsid w:val="004670D0"/>
    <w:rsid w:val="004671F4"/>
    <w:rsid w:val="004679FF"/>
    <w:rsid w:val="00467BE3"/>
    <w:rsid w:val="00467CEF"/>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B8F"/>
    <w:rsid w:val="00480DF4"/>
    <w:rsid w:val="00480FC0"/>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43B"/>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4A7"/>
    <w:rsid w:val="004C27DF"/>
    <w:rsid w:val="004C352F"/>
    <w:rsid w:val="004C3A10"/>
    <w:rsid w:val="004C3B7A"/>
    <w:rsid w:val="004C3ED5"/>
    <w:rsid w:val="004C4166"/>
    <w:rsid w:val="004C41B6"/>
    <w:rsid w:val="004C4344"/>
    <w:rsid w:val="004C4B29"/>
    <w:rsid w:val="004C5AE5"/>
    <w:rsid w:val="004C65FE"/>
    <w:rsid w:val="004C6A99"/>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16"/>
    <w:rsid w:val="004D3DC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0EFA"/>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465"/>
    <w:rsid w:val="004F675D"/>
    <w:rsid w:val="004F71A3"/>
    <w:rsid w:val="004F76A7"/>
    <w:rsid w:val="004F7739"/>
    <w:rsid w:val="004F79B4"/>
    <w:rsid w:val="004F7C9D"/>
    <w:rsid w:val="00500B0D"/>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E77"/>
    <w:rsid w:val="00516306"/>
    <w:rsid w:val="005164E2"/>
    <w:rsid w:val="0051684E"/>
    <w:rsid w:val="00516E20"/>
    <w:rsid w:val="0051754B"/>
    <w:rsid w:val="005179F6"/>
    <w:rsid w:val="00517B11"/>
    <w:rsid w:val="00517CE4"/>
    <w:rsid w:val="005204AD"/>
    <w:rsid w:val="00520623"/>
    <w:rsid w:val="0052109E"/>
    <w:rsid w:val="00521200"/>
    <w:rsid w:val="00521B37"/>
    <w:rsid w:val="00521CB1"/>
    <w:rsid w:val="00521CD0"/>
    <w:rsid w:val="00522824"/>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378"/>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3E"/>
    <w:rsid w:val="00545BD7"/>
    <w:rsid w:val="00545D1E"/>
    <w:rsid w:val="00545F97"/>
    <w:rsid w:val="005462AB"/>
    <w:rsid w:val="005467EA"/>
    <w:rsid w:val="00546B3C"/>
    <w:rsid w:val="00546C9D"/>
    <w:rsid w:val="005471C5"/>
    <w:rsid w:val="00547439"/>
    <w:rsid w:val="0054769B"/>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0931"/>
    <w:rsid w:val="0059142C"/>
    <w:rsid w:val="005914F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AA"/>
    <w:rsid w:val="005B1AAD"/>
    <w:rsid w:val="005B1DC5"/>
    <w:rsid w:val="005B244F"/>
    <w:rsid w:val="005B2E09"/>
    <w:rsid w:val="005B36B3"/>
    <w:rsid w:val="005B3B09"/>
    <w:rsid w:val="005B5707"/>
    <w:rsid w:val="005B59E2"/>
    <w:rsid w:val="005B67DD"/>
    <w:rsid w:val="005B79EF"/>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6D9"/>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E7F37"/>
    <w:rsid w:val="005F0207"/>
    <w:rsid w:val="005F043B"/>
    <w:rsid w:val="005F0F0E"/>
    <w:rsid w:val="005F127F"/>
    <w:rsid w:val="005F1A93"/>
    <w:rsid w:val="005F28EB"/>
    <w:rsid w:val="005F2CEA"/>
    <w:rsid w:val="005F32F8"/>
    <w:rsid w:val="005F39F0"/>
    <w:rsid w:val="005F3DFB"/>
    <w:rsid w:val="005F3EA9"/>
    <w:rsid w:val="005F4460"/>
    <w:rsid w:val="005F479E"/>
    <w:rsid w:val="005F4941"/>
    <w:rsid w:val="005F4DEE"/>
    <w:rsid w:val="005F4FB2"/>
    <w:rsid w:val="005F5A02"/>
    <w:rsid w:val="005F5E43"/>
    <w:rsid w:val="005F604A"/>
    <w:rsid w:val="005F650D"/>
    <w:rsid w:val="005F712C"/>
    <w:rsid w:val="005F7462"/>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07812"/>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7C"/>
    <w:rsid w:val="006264CB"/>
    <w:rsid w:val="006266F4"/>
    <w:rsid w:val="00626E8E"/>
    <w:rsid w:val="00627347"/>
    <w:rsid w:val="00627F5E"/>
    <w:rsid w:val="00630109"/>
    <w:rsid w:val="00630140"/>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6FF2"/>
    <w:rsid w:val="0065736F"/>
    <w:rsid w:val="0066028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951"/>
    <w:rsid w:val="00666AB5"/>
    <w:rsid w:val="006674AF"/>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AE4"/>
    <w:rsid w:val="00672BF4"/>
    <w:rsid w:val="006737BE"/>
    <w:rsid w:val="00673E10"/>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1CEF"/>
    <w:rsid w:val="006A2891"/>
    <w:rsid w:val="006A2A8C"/>
    <w:rsid w:val="006A2CBA"/>
    <w:rsid w:val="006A368E"/>
    <w:rsid w:val="006A3FFD"/>
    <w:rsid w:val="006A4355"/>
    <w:rsid w:val="006A4716"/>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50DC"/>
    <w:rsid w:val="006C551F"/>
    <w:rsid w:val="006C5BD9"/>
    <w:rsid w:val="006C6008"/>
    <w:rsid w:val="006C60E7"/>
    <w:rsid w:val="006C6277"/>
    <w:rsid w:val="006C6470"/>
    <w:rsid w:val="006C655E"/>
    <w:rsid w:val="006C6D4C"/>
    <w:rsid w:val="006C78C2"/>
    <w:rsid w:val="006C7A68"/>
    <w:rsid w:val="006C7DCF"/>
    <w:rsid w:val="006D0345"/>
    <w:rsid w:val="006D03C9"/>
    <w:rsid w:val="006D03DC"/>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05B"/>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0D36"/>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3B8"/>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2AEE"/>
    <w:rsid w:val="0074302B"/>
    <w:rsid w:val="00744180"/>
    <w:rsid w:val="00744808"/>
    <w:rsid w:val="0074489F"/>
    <w:rsid w:val="00744932"/>
    <w:rsid w:val="007458A4"/>
    <w:rsid w:val="00745D65"/>
    <w:rsid w:val="00745DAC"/>
    <w:rsid w:val="007464D7"/>
    <w:rsid w:val="00746757"/>
    <w:rsid w:val="007469F9"/>
    <w:rsid w:val="00746AB8"/>
    <w:rsid w:val="00746DA9"/>
    <w:rsid w:val="00747995"/>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27C"/>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31D"/>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825"/>
    <w:rsid w:val="007D7C02"/>
    <w:rsid w:val="007E02BF"/>
    <w:rsid w:val="007E075E"/>
    <w:rsid w:val="007E0895"/>
    <w:rsid w:val="007E0D26"/>
    <w:rsid w:val="007E0FDD"/>
    <w:rsid w:val="007E0FF9"/>
    <w:rsid w:val="007E1192"/>
    <w:rsid w:val="007E1365"/>
    <w:rsid w:val="007E152B"/>
    <w:rsid w:val="007E1752"/>
    <w:rsid w:val="007E1D4C"/>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196"/>
    <w:rsid w:val="00802364"/>
    <w:rsid w:val="00802508"/>
    <w:rsid w:val="008025EB"/>
    <w:rsid w:val="00803453"/>
    <w:rsid w:val="008041C7"/>
    <w:rsid w:val="00804576"/>
    <w:rsid w:val="008046B2"/>
    <w:rsid w:val="00804ACA"/>
    <w:rsid w:val="00804B15"/>
    <w:rsid w:val="0080516F"/>
    <w:rsid w:val="0080547E"/>
    <w:rsid w:val="00805669"/>
    <w:rsid w:val="00805C06"/>
    <w:rsid w:val="00805CE7"/>
    <w:rsid w:val="008067C9"/>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2A8C"/>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58DF"/>
    <w:rsid w:val="008468F9"/>
    <w:rsid w:val="008469B1"/>
    <w:rsid w:val="00847775"/>
    <w:rsid w:val="00847B22"/>
    <w:rsid w:val="00847FC6"/>
    <w:rsid w:val="00850220"/>
    <w:rsid w:val="008507AA"/>
    <w:rsid w:val="00850BB0"/>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FD"/>
    <w:rsid w:val="00856E98"/>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4F0A"/>
    <w:rsid w:val="0086549A"/>
    <w:rsid w:val="008656E3"/>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3FD"/>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985"/>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87D3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CD3"/>
    <w:rsid w:val="008A0D6E"/>
    <w:rsid w:val="008A1654"/>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D06"/>
    <w:rsid w:val="008B2E05"/>
    <w:rsid w:val="008B3518"/>
    <w:rsid w:val="008B3C98"/>
    <w:rsid w:val="008B3F95"/>
    <w:rsid w:val="008B4361"/>
    <w:rsid w:val="008B437B"/>
    <w:rsid w:val="008B4F8D"/>
    <w:rsid w:val="008B516D"/>
    <w:rsid w:val="008B517D"/>
    <w:rsid w:val="008B5B3A"/>
    <w:rsid w:val="008B6912"/>
    <w:rsid w:val="008B710A"/>
    <w:rsid w:val="008B756B"/>
    <w:rsid w:val="008B78EA"/>
    <w:rsid w:val="008B7A3F"/>
    <w:rsid w:val="008B7D08"/>
    <w:rsid w:val="008C031D"/>
    <w:rsid w:val="008C162E"/>
    <w:rsid w:val="008C18B1"/>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B58"/>
    <w:rsid w:val="008C6F36"/>
    <w:rsid w:val="008C718F"/>
    <w:rsid w:val="008C7273"/>
    <w:rsid w:val="008C72E9"/>
    <w:rsid w:val="008C7494"/>
    <w:rsid w:val="008C7A21"/>
    <w:rsid w:val="008D0991"/>
    <w:rsid w:val="008D1188"/>
    <w:rsid w:val="008D15E5"/>
    <w:rsid w:val="008D15ED"/>
    <w:rsid w:val="008D1A04"/>
    <w:rsid w:val="008D212F"/>
    <w:rsid w:val="008D2719"/>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86B"/>
    <w:rsid w:val="008E3A44"/>
    <w:rsid w:val="008E3D0B"/>
    <w:rsid w:val="008E4095"/>
    <w:rsid w:val="008E414A"/>
    <w:rsid w:val="008E46A6"/>
    <w:rsid w:val="008E50B2"/>
    <w:rsid w:val="008E5296"/>
    <w:rsid w:val="008E5538"/>
    <w:rsid w:val="008E5553"/>
    <w:rsid w:val="008E5652"/>
    <w:rsid w:val="008E62B3"/>
    <w:rsid w:val="008E63D8"/>
    <w:rsid w:val="008E67EB"/>
    <w:rsid w:val="008E6F68"/>
    <w:rsid w:val="008E70E9"/>
    <w:rsid w:val="008E7452"/>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4526"/>
    <w:rsid w:val="00904C17"/>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5A6E"/>
    <w:rsid w:val="009162A9"/>
    <w:rsid w:val="00916366"/>
    <w:rsid w:val="009163DE"/>
    <w:rsid w:val="0091651A"/>
    <w:rsid w:val="00916DA1"/>
    <w:rsid w:val="00917DB7"/>
    <w:rsid w:val="0092001F"/>
    <w:rsid w:val="00920743"/>
    <w:rsid w:val="00920E7A"/>
    <w:rsid w:val="00921247"/>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9D7"/>
    <w:rsid w:val="00930AF7"/>
    <w:rsid w:val="00930CB6"/>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2548"/>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17D3"/>
    <w:rsid w:val="00951F6F"/>
    <w:rsid w:val="0095209C"/>
    <w:rsid w:val="0095236D"/>
    <w:rsid w:val="009531D7"/>
    <w:rsid w:val="009549A6"/>
    <w:rsid w:val="00954E21"/>
    <w:rsid w:val="0095566D"/>
    <w:rsid w:val="00956AA8"/>
    <w:rsid w:val="009570F2"/>
    <w:rsid w:val="00957694"/>
    <w:rsid w:val="00957D83"/>
    <w:rsid w:val="00957F65"/>
    <w:rsid w:val="00960100"/>
    <w:rsid w:val="00960328"/>
    <w:rsid w:val="00960FDA"/>
    <w:rsid w:val="009615D1"/>
    <w:rsid w:val="00961A3F"/>
    <w:rsid w:val="00962C8B"/>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3C14"/>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2FBF"/>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2C86"/>
    <w:rsid w:val="009B3582"/>
    <w:rsid w:val="009B39D4"/>
    <w:rsid w:val="009B4324"/>
    <w:rsid w:val="009B4BF0"/>
    <w:rsid w:val="009B50D6"/>
    <w:rsid w:val="009B50EE"/>
    <w:rsid w:val="009B541B"/>
    <w:rsid w:val="009B5D96"/>
    <w:rsid w:val="009B5DB9"/>
    <w:rsid w:val="009B607D"/>
    <w:rsid w:val="009B6560"/>
    <w:rsid w:val="009B6C3F"/>
    <w:rsid w:val="009C00F0"/>
    <w:rsid w:val="009C01E2"/>
    <w:rsid w:val="009C098D"/>
    <w:rsid w:val="009C0FCA"/>
    <w:rsid w:val="009C1694"/>
    <w:rsid w:val="009C1E06"/>
    <w:rsid w:val="009C32C3"/>
    <w:rsid w:val="009C3D09"/>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1A55"/>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225"/>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E1D"/>
    <w:rsid w:val="009E40ED"/>
    <w:rsid w:val="009E44E4"/>
    <w:rsid w:val="009E468E"/>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389"/>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1AA"/>
    <w:rsid w:val="00A00541"/>
    <w:rsid w:val="00A0078B"/>
    <w:rsid w:val="00A011CE"/>
    <w:rsid w:val="00A01538"/>
    <w:rsid w:val="00A01B4F"/>
    <w:rsid w:val="00A0219C"/>
    <w:rsid w:val="00A025D7"/>
    <w:rsid w:val="00A0283D"/>
    <w:rsid w:val="00A033AA"/>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0FAB"/>
    <w:rsid w:val="00A2108F"/>
    <w:rsid w:val="00A210A0"/>
    <w:rsid w:val="00A21445"/>
    <w:rsid w:val="00A21FC3"/>
    <w:rsid w:val="00A22D1B"/>
    <w:rsid w:val="00A23691"/>
    <w:rsid w:val="00A238FA"/>
    <w:rsid w:val="00A23E11"/>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37E60"/>
    <w:rsid w:val="00A4023C"/>
    <w:rsid w:val="00A40308"/>
    <w:rsid w:val="00A40730"/>
    <w:rsid w:val="00A40A61"/>
    <w:rsid w:val="00A40C1B"/>
    <w:rsid w:val="00A415FE"/>
    <w:rsid w:val="00A41DC7"/>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B20"/>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33E"/>
    <w:rsid w:val="00A758F2"/>
    <w:rsid w:val="00A7657D"/>
    <w:rsid w:val="00A76806"/>
    <w:rsid w:val="00A768DC"/>
    <w:rsid w:val="00A76B10"/>
    <w:rsid w:val="00A76D16"/>
    <w:rsid w:val="00A76F35"/>
    <w:rsid w:val="00A76FAD"/>
    <w:rsid w:val="00A771EF"/>
    <w:rsid w:val="00A778C9"/>
    <w:rsid w:val="00A77B6E"/>
    <w:rsid w:val="00A77F00"/>
    <w:rsid w:val="00A80568"/>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B1A"/>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4E1E"/>
    <w:rsid w:val="00AB5125"/>
    <w:rsid w:val="00AB574A"/>
    <w:rsid w:val="00AB5C14"/>
    <w:rsid w:val="00AB5E1B"/>
    <w:rsid w:val="00AB5EB8"/>
    <w:rsid w:val="00AB60FF"/>
    <w:rsid w:val="00AB6AB4"/>
    <w:rsid w:val="00AB6FD9"/>
    <w:rsid w:val="00AB783D"/>
    <w:rsid w:val="00AB7E41"/>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36B"/>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3984"/>
    <w:rsid w:val="00AD4874"/>
    <w:rsid w:val="00AD5ACE"/>
    <w:rsid w:val="00AD6544"/>
    <w:rsid w:val="00AD6CE0"/>
    <w:rsid w:val="00AD72BF"/>
    <w:rsid w:val="00AD7AC5"/>
    <w:rsid w:val="00AD7DAE"/>
    <w:rsid w:val="00AE02C7"/>
    <w:rsid w:val="00AE0704"/>
    <w:rsid w:val="00AE0D16"/>
    <w:rsid w:val="00AE129D"/>
    <w:rsid w:val="00AE1302"/>
    <w:rsid w:val="00AE13D6"/>
    <w:rsid w:val="00AE16DE"/>
    <w:rsid w:val="00AE1709"/>
    <w:rsid w:val="00AE1B52"/>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678D"/>
    <w:rsid w:val="00AE70D8"/>
    <w:rsid w:val="00AE73CE"/>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6AC9"/>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07A2"/>
    <w:rsid w:val="00B311A7"/>
    <w:rsid w:val="00B31625"/>
    <w:rsid w:val="00B31FF2"/>
    <w:rsid w:val="00B324EC"/>
    <w:rsid w:val="00B33340"/>
    <w:rsid w:val="00B33513"/>
    <w:rsid w:val="00B335BF"/>
    <w:rsid w:val="00B335FB"/>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576"/>
    <w:rsid w:val="00B445B0"/>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2CE"/>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182C"/>
    <w:rsid w:val="00B822DC"/>
    <w:rsid w:val="00B82324"/>
    <w:rsid w:val="00B824C5"/>
    <w:rsid w:val="00B82531"/>
    <w:rsid w:val="00B82A47"/>
    <w:rsid w:val="00B8344F"/>
    <w:rsid w:val="00B838CB"/>
    <w:rsid w:val="00B83903"/>
    <w:rsid w:val="00B83EB9"/>
    <w:rsid w:val="00B83F0E"/>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41"/>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350"/>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4D7"/>
    <w:rsid w:val="00BF094F"/>
    <w:rsid w:val="00BF0966"/>
    <w:rsid w:val="00BF0CB3"/>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59AB"/>
    <w:rsid w:val="00C0643C"/>
    <w:rsid w:val="00C064D9"/>
    <w:rsid w:val="00C07621"/>
    <w:rsid w:val="00C07709"/>
    <w:rsid w:val="00C07776"/>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0A4"/>
    <w:rsid w:val="00C372AE"/>
    <w:rsid w:val="00C3751B"/>
    <w:rsid w:val="00C378DB"/>
    <w:rsid w:val="00C37FCE"/>
    <w:rsid w:val="00C40218"/>
    <w:rsid w:val="00C405C7"/>
    <w:rsid w:val="00C40DF6"/>
    <w:rsid w:val="00C40E04"/>
    <w:rsid w:val="00C40E1E"/>
    <w:rsid w:val="00C4116A"/>
    <w:rsid w:val="00C41500"/>
    <w:rsid w:val="00C41963"/>
    <w:rsid w:val="00C42543"/>
    <w:rsid w:val="00C4260E"/>
    <w:rsid w:val="00C429DC"/>
    <w:rsid w:val="00C42A9F"/>
    <w:rsid w:val="00C435A7"/>
    <w:rsid w:val="00C43BB2"/>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B4A"/>
    <w:rsid w:val="00C60316"/>
    <w:rsid w:val="00C6040E"/>
    <w:rsid w:val="00C607DE"/>
    <w:rsid w:val="00C60B3A"/>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613"/>
    <w:rsid w:val="00C66907"/>
    <w:rsid w:val="00C6695A"/>
    <w:rsid w:val="00C669E0"/>
    <w:rsid w:val="00C6747B"/>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1E17"/>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2DE6"/>
    <w:rsid w:val="00CB3632"/>
    <w:rsid w:val="00CB3839"/>
    <w:rsid w:val="00CB3FCE"/>
    <w:rsid w:val="00CB42A4"/>
    <w:rsid w:val="00CB482B"/>
    <w:rsid w:val="00CB48DE"/>
    <w:rsid w:val="00CB53D9"/>
    <w:rsid w:val="00CB56C5"/>
    <w:rsid w:val="00CB59DC"/>
    <w:rsid w:val="00CB678B"/>
    <w:rsid w:val="00CB6B88"/>
    <w:rsid w:val="00CB6FCC"/>
    <w:rsid w:val="00CB72FC"/>
    <w:rsid w:val="00CB7464"/>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B04"/>
    <w:rsid w:val="00CC6023"/>
    <w:rsid w:val="00CC617F"/>
    <w:rsid w:val="00CC618C"/>
    <w:rsid w:val="00CC65A4"/>
    <w:rsid w:val="00CC6D47"/>
    <w:rsid w:val="00CC70D9"/>
    <w:rsid w:val="00CC736F"/>
    <w:rsid w:val="00CC7447"/>
    <w:rsid w:val="00CD023B"/>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8FB"/>
    <w:rsid w:val="00CE1B13"/>
    <w:rsid w:val="00CE1EA9"/>
    <w:rsid w:val="00CE250A"/>
    <w:rsid w:val="00CE3F72"/>
    <w:rsid w:val="00CE41C2"/>
    <w:rsid w:val="00CE4BB3"/>
    <w:rsid w:val="00CE5566"/>
    <w:rsid w:val="00CE57F5"/>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DFD"/>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A51"/>
    <w:rsid w:val="00D20B17"/>
    <w:rsid w:val="00D20FCD"/>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999"/>
    <w:rsid w:val="00D32EE7"/>
    <w:rsid w:val="00D336A6"/>
    <w:rsid w:val="00D33896"/>
    <w:rsid w:val="00D33A5A"/>
    <w:rsid w:val="00D341D5"/>
    <w:rsid w:val="00D3472E"/>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1CBE"/>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55F"/>
    <w:rsid w:val="00D6299A"/>
    <w:rsid w:val="00D62E5C"/>
    <w:rsid w:val="00D634A3"/>
    <w:rsid w:val="00D6370F"/>
    <w:rsid w:val="00D63CA2"/>
    <w:rsid w:val="00D63DC8"/>
    <w:rsid w:val="00D642BB"/>
    <w:rsid w:val="00D643B3"/>
    <w:rsid w:val="00D645B7"/>
    <w:rsid w:val="00D64E94"/>
    <w:rsid w:val="00D65FC3"/>
    <w:rsid w:val="00D66020"/>
    <w:rsid w:val="00D66761"/>
    <w:rsid w:val="00D66A81"/>
    <w:rsid w:val="00D66DF3"/>
    <w:rsid w:val="00D67630"/>
    <w:rsid w:val="00D6765A"/>
    <w:rsid w:val="00D67677"/>
    <w:rsid w:val="00D70FAC"/>
    <w:rsid w:val="00D71C97"/>
    <w:rsid w:val="00D71EAA"/>
    <w:rsid w:val="00D728F8"/>
    <w:rsid w:val="00D7292F"/>
    <w:rsid w:val="00D72C08"/>
    <w:rsid w:val="00D74160"/>
    <w:rsid w:val="00D750F8"/>
    <w:rsid w:val="00D76612"/>
    <w:rsid w:val="00D76C2B"/>
    <w:rsid w:val="00D76D2A"/>
    <w:rsid w:val="00D77041"/>
    <w:rsid w:val="00D771A3"/>
    <w:rsid w:val="00D77EA5"/>
    <w:rsid w:val="00D8071E"/>
    <w:rsid w:val="00D80E84"/>
    <w:rsid w:val="00D80F51"/>
    <w:rsid w:val="00D81E2C"/>
    <w:rsid w:val="00D820DE"/>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063"/>
    <w:rsid w:val="00D902FE"/>
    <w:rsid w:val="00D905D6"/>
    <w:rsid w:val="00D906C1"/>
    <w:rsid w:val="00D90A8F"/>
    <w:rsid w:val="00D90F1D"/>
    <w:rsid w:val="00D9171C"/>
    <w:rsid w:val="00D91910"/>
    <w:rsid w:val="00D91B6B"/>
    <w:rsid w:val="00D91F45"/>
    <w:rsid w:val="00D920B1"/>
    <w:rsid w:val="00D9227D"/>
    <w:rsid w:val="00D922E1"/>
    <w:rsid w:val="00D92942"/>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6CC0"/>
    <w:rsid w:val="00DB745E"/>
    <w:rsid w:val="00DB7571"/>
    <w:rsid w:val="00DB78DA"/>
    <w:rsid w:val="00DB7A81"/>
    <w:rsid w:val="00DB7DF8"/>
    <w:rsid w:val="00DB7ED8"/>
    <w:rsid w:val="00DC00B5"/>
    <w:rsid w:val="00DC05BB"/>
    <w:rsid w:val="00DC0834"/>
    <w:rsid w:val="00DC0C2F"/>
    <w:rsid w:val="00DC10BE"/>
    <w:rsid w:val="00DC11BC"/>
    <w:rsid w:val="00DC1DA5"/>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C78C8"/>
    <w:rsid w:val="00DD0308"/>
    <w:rsid w:val="00DD156C"/>
    <w:rsid w:val="00DD20DD"/>
    <w:rsid w:val="00DD2430"/>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D755E"/>
    <w:rsid w:val="00DE02A1"/>
    <w:rsid w:val="00DE080F"/>
    <w:rsid w:val="00DE098B"/>
    <w:rsid w:val="00DE0D78"/>
    <w:rsid w:val="00DE27D3"/>
    <w:rsid w:val="00DE3073"/>
    <w:rsid w:val="00DE3254"/>
    <w:rsid w:val="00DE34D1"/>
    <w:rsid w:val="00DE4490"/>
    <w:rsid w:val="00DE4923"/>
    <w:rsid w:val="00DE50EE"/>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3ECB"/>
    <w:rsid w:val="00E1425D"/>
    <w:rsid w:val="00E143BF"/>
    <w:rsid w:val="00E144F6"/>
    <w:rsid w:val="00E14C1D"/>
    <w:rsid w:val="00E14E2A"/>
    <w:rsid w:val="00E1577A"/>
    <w:rsid w:val="00E157A6"/>
    <w:rsid w:val="00E15A90"/>
    <w:rsid w:val="00E15F3D"/>
    <w:rsid w:val="00E16259"/>
    <w:rsid w:val="00E16380"/>
    <w:rsid w:val="00E173A9"/>
    <w:rsid w:val="00E17D35"/>
    <w:rsid w:val="00E17DA7"/>
    <w:rsid w:val="00E17EA6"/>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6B8D"/>
    <w:rsid w:val="00E27440"/>
    <w:rsid w:val="00E27462"/>
    <w:rsid w:val="00E27669"/>
    <w:rsid w:val="00E27801"/>
    <w:rsid w:val="00E27C01"/>
    <w:rsid w:val="00E3008F"/>
    <w:rsid w:val="00E300B3"/>
    <w:rsid w:val="00E30E64"/>
    <w:rsid w:val="00E30FB9"/>
    <w:rsid w:val="00E31697"/>
    <w:rsid w:val="00E31996"/>
    <w:rsid w:val="00E31AFB"/>
    <w:rsid w:val="00E31AFC"/>
    <w:rsid w:val="00E322D6"/>
    <w:rsid w:val="00E323AA"/>
    <w:rsid w:val="00E32793"/>
    <w:rsid w:val="00E32919"/>
    <w:rsid w:val="00E32AAD"/>
    <w:rsid w:val="00E32C5F"/>
    <w:rsid w:val="00E33095"/>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670"/>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A80"/>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2716"/>
    <w:rsid w:val="00E53067"/>
    <w:rsid w:val="00E5306A"/>
    <w:rsid w:val="00E531DA"/>
    <w:rsid w:val="00E536AB"/>
    <w:rsid w:val="00E53784"/>
    <w:rsid w:val="00E539C8"/>
    <w:rsid w:val="00E53C9A"/>
    <w:rsid w:val="00E54122"/>
    <w:rsid w:val="00E5441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851"/>
    <w:rsid w:val="00E65D68"/>
    <w:rsid w:val="00E65E86"/>
    <w:rsid w:val="00E67177"/>
    <w:rsid w:val="00E673C5"/>
    <w:rsid w:val="00E7001B"/>
    <w:rsid w:val="00E70159"/>
    <w:rsid w:val="00E702A6"/>
    <w:rsid w:val="00E704A1"/>
    <w:rsid w:val="00E7060E"/>
    <w:rsid w:val="00E70A91"/>
    <w:rsid w:val="00E70FE9"/>
    <w:rsid w:val="00E71068"/>
    <w:rsid w:val="00E711A3"/>
    <w:rsid w:val="00E719DE"/>
    <w:rsid w:val="00E7220F"/>
    <w:rsid w:val="00E72A4A"/>
    <w:rsid w:val="00E72E1D"/>
    <w:rsid w:val="00E72EAD"/>
    <w:rsid w:val="00E731D0"/>
    <w:rsid w:val="00E73536"/>
    <w:rsid w:val="00E73766"/>
    <w:rsid w:val="00E7386D"/>
    <w:rsid w:val="00E73A5C"/>
    <w:rsid w:val="00E73A66"/>
    <w:rsid w:val="00E73FFD"/>
    <w:rsid w:val="00E74295"/>
    <w:rsid w:val="00E744EC"/>
    <w:rsid w:val="00E7468B"/>
    <w:rsid w:val="00E75C3E"/>
    <w:rsid w:val="00E75F66"/>
    <w:rsid w:val="00E77036"/>
    <w:rsid w:val="00E77137"/>
    <w:rsid w:val="00E77178"/>
    <w:rsid w:val="00E77305"/>
    <w:rsid w:val="00E7769D"/>
    <w:rsid w:val="00E77739"/>
    <w:rsid w:val="00E77AAF"/>
    <w:rsid w:val="00E77ED2"/>
    <w:rsid w:val="00E8009A"/>
    <w:rsid w:val="00E8067D"/>
    <w:rsid w:val="00E80F6D"/>
    <w:rsid w:val="00E81378"/>
    <w:rsid w:val="00E8161A"/>
    <w:rsid w:val="00E81954"/>
    <w:rsid w:val="00E81E01"/>
    <w:rsid w:val="00E81E9A"/>
    <w:rsid w:val="00E82130"/>
    <w:rsid w:val="00E82326"/>
    <w:rsid w:val="00E8251D"/>
    <w:rsid w:val="00E8312E"/>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39A"/>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1BB"/>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10EF"/>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CFD"/>
    <w:rsid w:val="00EE6D81"/>
    <w:rsid w:val="00EE7553"/>
    <w:rsid w:val="00EE75CC"/>
    <w:rsid w:val="00EE76CA"/>
    <w:rsid w:val="00EF03E2"/>
    <w:rsid w:val="00EF15E7"/>
    <w:rsid w:val="00EF168D"/>
    <w:rsid w:val="00EF1DA0"/>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AC9"/>
    <w:rsid w:val="00EF7020"/>
    <w:rsid w:val="00EF7303"/>
    <w:rsid w:val="00EF76B6"/>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20AD7"/>
    <w:rsid w:val="00F21317"/>
    <w:rsid w:val="00F21BB8"/>
    <w:rsid w:val="00F21C0E"/>
    <w:rsid w:val="00F220E0"/>
    <w:rsid w:val="00F22574"/>
    <w:rsid w:val="00F229F8"/>
    <w:rsid w:val="00F23F0D"/>
    <w:rsid w:val="00F248BD"/>
    <w:rsid w:val="00F25185"/>
    <w:rsid w:val="00F2546A"/>
    <w:rsid w:val="00F25EE1"/>
    <w:rsid w:val="00F25F70"/>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123"/>
    <w:rsid w:val="00F4053C"/>
    <w:rsid w:val="00F40B2C"/>
    <w:rsid w:val="00F40C59"/>
    <w:rsid w:val="00F40CAC"/>
    <w:rsid w:val="00F40D5E"/>
    <w:rsid w:val="00F40F3C"/>
    <w:rsid w:val="00F40FDC"/>
    <w:rsid w:val="00F41CC8"/>
    <w:rsid w:val="00F41D42"/>
    <w:rsid w:val="00F41D8B"/>
    <w:rsid w:val="00F4221E"/>
    <w:rsid w:val="00F422E2"/>
    <w:rsid w:val="00F42522"/>
    <w:rsid w:val="00F42A00"/>
    <w:rsid w:val="00F4315A"/>
    <w:rsid w:val="00F433B3"/>
    <w:rsid w:val="00F43989"/>
    <w:rsid w:val="00F4409F"/>
    <w:rsid w:val="00F442F8"/>
    <w:rsid w:val="00F447CD"/>
    <w:rsid w:val="00F4568C"/>
    <w:rsid w:val="00F458DB"/>
    <w:rsid w:val="00F4598D"/>
    <w:rsid w:val="00F46917"/>
    <w:rsid w:val="00F46918"/>
    <w:rsid w:val="00F46CA6"/>
    <w:rsid w:val="00F470AD"/>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6B1"/>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3BE3"/>
    <w:rsid w:val="00FA45CD"/>
    <w:rsid w:val="00FA4697"/>
    <w:rsid w:val="00FA522C"/>
    <w:rsid w:val="00FA5301"/>
    <w:rsid w:val="00FA55A7"/>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131"/>
    <w:rsid w:val="00FB640C"/>
    <w:rsid w:val="00FB6C33"/>
    <w:rsid w:val="00FB6E0F"/>
    <w:rsid w:val="00FB73E6"/>
    <w:rsid w:val="00FB74C5"/>
    <w:rsid w:val="00FC00D2"/>
    <w:rsid w:val="00FC0209"/>
    <w:rsid w:val="00FC0955"/>
    <w:rsid w:val="00FC0F1A"/>
    <w:rsid w:val="00FC0F79"/>
    <w:rsid w:val="00FC15A9"/>
    <w:rsid w:val="00FC1D97"/>
    <w:rsid w:val="00FC2084"/>
    <w:rsid w:val="00FC307B"/>
    <w:rsid w:val="00FC4832"/>
    <w:rsid w:val="00FC4A95"/>
    <w:rsid w:val="00FC53A6"/>
    <w:rsid w:val="00FC5C2B"/>
    <w:rsid w:val="00FC6BEF"/>
    <w:rsid w:val="00FC75AD"/>
    <w:rsid w:val="00FC780B"/>
    <w:rsid w:val="00FC798B"/>
    <w:rsid w:val="00FD04E2"/>
    <w:rsid w:val="00FD07BA"/>
    <w:rsid w:val="00FD0A80"/>
    <w:rsid w:val="00FD0AD7"/>
    <w:rsid w:val="00FD101F"/>
    <w:rsid w:val="00FD1079"/>
    <w:rsid w:val="00FD13F9"/>
    <w:rsid w:val="00FD1EFF"/>
    <w:rsid w:val="00FD2534"/>
    <w:rsid w:val="00FD277F"/>
    <w:rsid w:val="00FD2FAF"/>
    <w:rsid w:val="00FD3A8D"/>
    <w:rsid w:val="00FD3DA6"/>
    <w:rsid w:val="00FD42F5"/>
    <w:rsid w:val="00FD4946"/>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56B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13F0CD"/>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7225"/>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4"/>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4"/>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4"/>
      </w:numPr>
    </w:pPr>
    <w:rPr>
      <w:rFonts w:ascii="Arial" w:eastAsia="Times New Roman" w:hAnsi="Arial" w:cs="Arial"/>
      <w:b/>
      <w:noProof/>
      <w:kern w:val="28"/>
      <w:sz w:val="28"/>
      <w:szCs w:val="28"/>
    </w:rPr>
  </w:style>
  <w:style w:type="paragraph" w:customStyle="1" w:styleId="ZnakZnak">
    <w:name w:val="Znak Znak"/>
    <w:basedOn w:val="Navaden"/>
    <w:rsid w:val="00A20FAB"/>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5870155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8480076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3972533">
      <w:bodyDiv w:val="1"/>
      <w:marLeft w:val="0"/>
      <w:marRight w:val="0"/>
      <w:marTop w:val="0"/>
      <w:marBottom w:val="0"/>
      <w:divBdr>
        <w:top w:val="none" w:sz="0" w:space="0" w:color="auto"/>
        <w:left w:val="none" w:sz="0" w:space="0" w:color="auto"/>
        <w:bottom w:val="none" w:sz="0" w:space="0" w:color="auto"/>
        <w:right w:val="none" w:sz="0" w:space="0" w:color="auto"/>
      </w:divBdr>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990405174">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4558608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89307371">
      <w:bodyDiv w:val="1"/>
      <w:marLeft w:val="0"/>
      <w:marRight w:val="0"/>
      <w:marTop w:val="0"/>
      <w:marBottom w:val="0"/>
      <w:divBdr>
        <w:top w:val="none" w:sz="0" w:space="0" w:color="auto"/>
        <w:left w:val="none" w:sz="0" w:space="0" w:color="auto"/>
        <w:bottom w:val="none" w:sz="0" w:space="0" w:color="auto"/>
        <w:right w:val="none" w:sz="0" w:space="0" w:color="auto"/>
      </w:divBdr>
    </w:div>
    <w:div w:id="1394739022">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7212810">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9924171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20tehnicne-zahteve-za-graditev-toplot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A7D11-C77F-49CE-A0EA-212B7720C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47</Pages>
  <Words>16348</Words>
  <Characters>93184</Characters>
  <Application>Microsoft Office Word</Application>
  <DocSecurity>0</DocSecurity>
  <Lines>776</Lines>
  <Paragraphs>218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109314</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56</cp:revision>
  <cp:lastPrinted>2021-06-02T12:56:00Z</cp:lastPrinted>
  <dcterms:created xsi:type="dcterms:W3CDTF">2021-09-07T08:50:00Z</dcterms:created>
  <dcterms:modified xsi:type="dcterms:W3CDTF">2021-09-17T06:59:00Z</dcterms:modified>
</cp:coreProperties>
</file>